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81E94" w14:textId="458AC9E0" w:rsidR="003C10B8" w:rsidRPr="00AE0D75" w:rsidRDefault="77B04D46" w:rsidP="59903585">
      <w:pPr>
        <w:jc w:val="center"/>
        <w:rPr>
          <w:rFonts w:ascii="Segoe UI" w:eastAsia="Segoe UI" w:hAnsi="Segoe UI" w:cs="Segoe UI"/>
          <w:b/>
          <w:bCs/>
          <w:color w:val="242424"/>
          <w:sz w:val="24"/>
          <w:szCs w:val="24"/>
        </w:rPr>
      </w:pPr>
      <w:r>
        <w:rPr>
          <w:noProof/>
        </w:rPr>
        <w:drawing>
          <wp:anchor distT="0" distB="0" distL="114300" distR="114300" simplePos="0" relativeHeight="251658240" behindDoc="0" locked="0" layoutInCell="1" allowOverlap="1" wp14:anchorId="0204C155" wp14:editId="29E511D0">
            <wp:simplePos x="0" y="0"/>
            <wp:positionH relativeFrom="column">
              <wp:align>left</wp:align>
            </wp:positionH>
            <wp:positionV relativeFrom="paragraph">
              <wp:posOffset>0</wp:posOffset>
            </wp:positionV>
            <wp:extent cx="1977390" cy="777761"/>
            <wp:effectExtent l="0" t="0" r="0" b="0"/>
            <wp:wrapNone/>
            <wp:docPr id="462260801" name="Picture 1">
              <a:extLst xmlns:a="http://schemas.openxmlformats.org/drawingml/2006/main">
                <a:ext uri="{FF2B5EF4-FFF2-40B4-BE49-F238E27FC236}">
                  <a16:creationId xmlns:a16="http://schemas.microsoft.com/office/drawing/2014/main" id="{CCF87C35-AD5E-42CF-ACBA-0FC830593E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rcRect t="13888" b="11111"/>
                    <a:stretch>
                      <a:fillRect/>
                    </a:stretch>
                  </pic:blipFill>
                  <pic:spPr bwMode="auto">
                    <a:xfrm>
                      <a:off x="0" y="0"/>
                      <a:ext cx="1977390" cy="77776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t xml:space="preserve">       </w:t>
      </w:r>
      <w:r w:rsidR="003C10B8">
        <w:tab/>
      </w:r>
      <w:r>
        <w:t xml:space="preserve">               </w:t>
      </w:r>
      <w:r w:rsidR="003C10B8">
        <w:tab/>
      </w:r>
      <w:r w:rsidR="003C10B8">
        <w:tab/>
      </w:r>
      <w:r w:rsidR="003C10B8">
        <w:tab/>
      </w:r>
      <w:r w:rsidR="003C10B8">
        <w:tab/>
      </w:r>
      <w:r>
        <w:t xml:space="preserve">                                 </w:t>
      </w:r>
      <w:r w:rsidR="4AED9AF3">
        <w:rPr>
          <w:noProof/>
        </w:rPr>
        <w:drawing>
          <wp:inline distT="0" distB="0" distL="0" distR="0" wp14:anchorId="25F4FC86" wp14:editId="323B5CF8">
            <wp:extent cx="1563738" cy="753942"/>
            <wp:effectExtent l="0" t="0" r="0" b="0"/>
            <wp:docPr id="1804263859" name="Picture 1804263859">
              <a:extLst xmlns:a="http://schemas.openxmlformats.org/drawingml/2006/main">
                <a:ext uri="{FF2B5EF4-FFF2-40B4-BE49-F238E27FC236}">
                  <a16:creationId xmlns:a16="http://schemas.microsoft.com/office/drawing/2014/main" id="{8707ABEB-5F35-4A90-9119-A759EEBB1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3738" cy="753942"/>
                    </a:xfrm>
                    <a:prstGeom prst="rect">
                      <a:avLst/>
                    </a:prstGeom>
                  </pic:spPr>
                </pic:pic>
              </a:graphicData>
            </a:graphic>
          </wp:inline>
        </w:drawing>
      </w:r>
    </w:p>
    <w:p w14:paraId="628D7D8D" w14:textId="291AF9EF" w:rsidR="59903585" w:rsidRDefault="59903585" w:rsidP="59903585">
      <w:pPr>
        <w:jc w:val="both"/>
      </w:pPr>
    </w:p>
    <w:p w14:paraId="5C48EEE7" w14:textId="36F36157" w:rsidR="00C022D1" w:rsidRPr="000A7F0F" w:rsidRDefault="00C022D1" w:rsidP="43BE4449">
      <w:pPr>
        <w:jc w:val="both"/>
        <w:rPr>
          <w:rFonts w:ascii="Calibri" w:hAnsi="Calibri"/>
          <w:i/>
          <w:iCs/>
        </w:rPr>
      </w:pPr>
      <w:r w:rsidRPr="43BE4449">
        <w:rPr>
          <w:rFonts w:ascii="Calibri" w:hAnsi="Calibri"/>
          <w:b/>
          <w:bCs/>
        </w:rPr>
        <w:t>POST:</w:t>
      </w:r>
      <w:r>
        <w:tab/>
      </w:r>
      <w:r>
        <w:tab/>
      </w:r>
      <w:r w:rsidR="000034ED" w:rsidRPr="000034ED">
        <w:rPr>
          <w:b/>
          <w:bCs/>
          <w:i/>
          <w:iCs/>
        </w:rPr>
        <w:t>Education Other Than At School (EOTAS)</w:t>
      </w:r>
      <w:r w:rsidR="000034ED">
        <w:t xml:space="preserve"> </w:t>
      </w:r>
      <w:r w:rsidR="005169BB" w:rsidRPr="002F492F">
        <w:rPr>
          <w:rFonts w:ascii="Calibri" w:hAnsi="Calibri"/>
          <w:b/>
          <w:bCs/>
          <w:i/>
          <w:iCs/>
        </w:rPr>
        <w:t>Specialist Support Worker</w:t>
      </w:r>
    </w:p>
    <w:p w14:paraId="7501EC7B" w14:textId="1CAA7695" w:rsidR="00C022D1" w:rsidRPr="002F2164" w:rsidRDefault="00C022D1" w:rsidP="00C022D1">
      <w:pPr>
        <w:jc w:val="both"/>
        <w:rPr>
          <w:rFonts w:ascii="Calibri" w:hAnsi="Calibri"/>
          <w:b/>
        </w:rPr>
      </w:pPr>
      <w:r w:rsidRPr="002F2164">
        <w:rPr>
          <w:rFonts w:ascii="Calibri" w:hAnsi="Calibri"/>
          <w:b/>
        </w:rPr>
        <w:t>LOCATION:</w:t>
      </w:r>
      <w:r w:rsidR="00E07431">
        <w:rPr>
          <w:rFonts w:ascii="Calibri" w:hAnsi="Calibri"/>
          <w:b/>
        </w:rPr>
        <w:tab/>
      </w:r>
      <w:r w:rsidR="003D7CD3">
        <w:rPr>
          <w:rFonts w:ascii="Calibri" w:hAnsi="Calibri"/>
          <w:b/>
        </w:rPr>
        <w:t>Wandsworth</w:t>
      </w:r>
      <w:r w:rsidR="000A0E6A">
        <w:rPr>
          <w:rFonts w:ascii="Calibri" w:hAnsi="Calibri"/>
          <w:b/>
        </w:rPr>
        <w:t>, Lewisham</w:t>
      </w:r>
      <w:r w:rsidR="005F01D5">
        <w:rPr>
          <w:rFonts w:ascii="Calibri" w:hAnsi="Calibri"/>
          <w:b/>
        </w:rPr>
        <w:t xml:space="preserve"> - </w:t>
      </w:r>
      <w:r w:rsidR="003D7CD3">
        <w:rPr>
          <w:rFonts w:ascii="Calibri" w:hAnsi="Calibri"/>
          <w:b/>
        </w:rPr>
        <w:t>with the possibility of working in other areas of London.</w:t>
      </w:r>
    </w:p>
    <w:p w14:paraId="65DA1F58" w14:textId="344F553F" w:rsidR="00C022D1" w:rsidRDefault="00C022D1" w:rsidP="00DB1461">
      <w:pPr>
        <w:pStyle w:val="Default"/>
        <w:rPr>
          <w:sz w:val="23"/>
          <w:szCs w:val="23"/>
        </w:rPr>
      </w:pPr>
      <w:r w:rsidRPr="6400A883">
        <w:rPr>
          <w:b/>
          <w:bCs/>
        </w:rPr>
        <w:t>S</w:t>
      </w:r>
      <w:r w:rsidR="00E34F75">
        <w:rPr>
          <w:b/>
          <w:bCs/>
        </w:rPr>
        <w:t xml:space="preserve">alary </w:t>
      </w:r>
      <w:r w:rsidRPr="6400A883">
        <w:rPr>
          <w:b/>
          <w:bCs/>
        </w:rPr>
        <w:t>:</w:t>
      </w:r>
      <w:r>
        <w:tab/>
      </w:r>
      <w:r w:rsidR="25651682" w:rsidRPr="00DB1461">
        <w:rPr>
          <w:b/>
          <w:bCs/>
        </w:rPr>
        <w:t xml:space="preserve"> </w:t>
      </w:r>
      <w:r w:rsidR="00DB1461" w:rsidRPr="00DB1461">
        <w:rPr>
          <w:b/>
          <w:bCs/>
          <w:sz w:val="23"/>
          <w:szCs w:val="23"/>
        </w:rPr>
        <w:t xml:space="preserve">£19,995 </w:t>
      </w:r>
      <w:r w:rsidR="00890AD3">
        <w:rPr>
          <w:b/>
          <w:bCs/>
          <w:sz w:val="23"/>
          <w:szCs w:val="23"/>
        </w:rPr>
        <w:t>pro rata</w:t>
      </w:r>
      <w:r w:rsidR="00AD5F02">
        <w:rPr>
          <w:b/>
          <w:bCs/>
          <w:sz w:val="23"/>
          <w:szCs w:val="23"/>
        </w:rPr>
        <w:t xml:space="preserve"> </w:t>
      </w:r>
      <w:r w:rsidR="000868B9">
        <w:rPr>
          <w:b/>
          <w:bCs/>
          <w:sz w:val="23"/>
          <w:szCs w:val="23"/>
        </w:rPr>
        <w:t>(</w:t>
      </w:r>
      <w:r w:rsidR="00DB1461" w:rsidRPr="00DB1461">
        <w:rPr>
          <w:b/>
          <w:bCs/>
          <w:sz w:val="23"/>
          <w:szCs w:val="23"/>
        </w:rPr>
        <w:t>£31,571</w:t>
      </w:r>
      <w:r w:rsidR="000868B9">
        <w:rPr>
          <w:b/>
          <w:bCs/>
          <w:sz w:val="23"/>
          <w:szCs w:val="23"/>
        </w:rPr>
        <w:t xml:space="preserve"> FTE)</w:t>
      </w:r>
    </w:p>
    <w:p w14:paraId="603699AD" w14:textId="77777777" w:rsidR="00DB1461" w:rsidRPr="00DB1461" w:rsidRDefault="00DB1461" w:rsidP="00DB1461">
      <w:pPr>
        <w:pStyle w:val="Default"/>
      </w:pPr>
    </w:p>
    <w:p w14:paraId="7BF16C20" w14:textId="429FF4B1" w:rsidR="00C022D1" w:rsidRPr="002F2164" w:rsidRDefault="00C022D1" w:rsidP="59903585">
      <w:pPr>
        <w:jc w:val="both"/>
        <w:rPr>
          <w:rFonts w:ascii="Calibri" w:hAnsi="Calibri"/>
          <w:b/>
          <w:bCs/>
        </w:rPr>
      </w:pPr>
      <w:r w:rsidRPr="59903585">
        <w:rPr>
          <w:rFonts w:ascii="Calibri" w:hAnsi="Calibri"/>
          <w:b/>
          <w:bCs/>
        </w:rPr>
        <w:t>HOURS:</w:t>
      </w:r>
      <w:r>
        <w:tab/>
      </w:r>
      <w:r>
        <w:tab/>
      </w:r>
      <w:r w:rsidR="001F13BD">
        <w:rPr>
          <w:rFonts w:ascii="Calibri" w:hAnsi="Calibri"/>
          <w:b/>
          <w:bCs/>
        </w:rPr>
        <w:t>F</w:t>
      </w:r>
      <w:r w:rsidR="00F57C47">
        <w:rPr>
          <w:rFonts w:ascii="Calibri" w:hAnsi="Calibri"/>
          <w:b/>
          <w:bCs/>
        </w:rPr>
        <w:t xml:space="preserve">ull time (Mon-Fri 9-3:30) </w:t>
      </w:r>
      <w:r w:rsidR="00DB1461">
        <w:rPr>
          <w:rFonts w:ascii="Calibri" w:hAnsi="Calibri"/>
          <w:b/>
          <w:bCs/>
        </w:rPr>
        <w:t>term time only</w:t>
      </w:r>
    </w:p>
    <w:p w14:paraId="0DE3CEAF" w14:textId="34C75F8A" w:rsidR="002F0F2B" w:rsidRDefault="002F0F2B" w:rsidP="59903585">
      <w:pPr>
        <w:jc w:val="both"/>
        <w:rPr>
          <w:rFonts w:ascii="Calibri" w:hAnsi="Calibri"/>
          <w:b/>
          <w:bCs/>
        </w:rPr>
      </w:pPr>
      <w:r w:rsidRPr="002F0F2B">
        <w:rPr>
          <w:rFonts w:ascii="Calibri" w:hAnsi="Calibri"/>
          <w:b/>
          <w:bCs/>
        </w:rPr>
        <w:t xml:space="preserve">Duration: </w:t>
      </w:r>
      <w:r>
        <w:rPr>
          <w:rFonts w:ascii="Calibri" w:hAnsi="Calibri"/>
          <w:b/>
          <w:bCs/>
        </w:rPr>
        <w:t xml:space="preserve">           </w:t>
      </w:r>
      <w:r w:rsidR="00461ED8">
        <w:rPr>
          <w:rFonts w:ascii="Calibri" w:hAnsi="Calibri"/>
          <w:b/>
          <w:bCs/>
        </w:rPr>
        <w:t xml:space="preserve">1 </w:t>
      </w:r>
      <w:r w:rsidR="00621668">
        <w:rPr>
          <w:rFonts w:ascii="Calibri" w:hAnsi="Calibri"/>
          <w:b/>
          <w:bCs/>
        </w:rPr>
        <w:t xml:space="preserve">academic </w:t>
      </w:r>
      <w:r w:rsidR="00461ED8">
        <w:rPr>
          <w:rFonts w:ascii="Calibri" w:hAnsi="Calibri"/>
          <w:b/>
          <w:bCs/>
        </w:rPr>
        <w:t>year fixed term</w:t>
      </w:r>
      <w:r w:rsidR="000034ED">
        <w:rPr>
          <w:rFonts w:ascii="Calibri" w:hAnsi="Calibri"/>
          <w:b/>
          <w:bCs/>
        </w:rPr>
        <w:t>, with the possibility of extension.</w:t>
      </w:r>
    </w:p>
    <w:p w14:paraId="77CDFCCF" w14:textId="6AE25EC0" w:rsidR="00C022D1" w:rsidRDefault="00C022D1" w:rsidP="59903585">
      <w:pPr>
        <w:jc w:val="both"/>
        <w:rPr>
          <w:rFonts w:ascii="Calibri" w:hAnsi="Calibri"/>
          <w:b/>
          <w:bCs/>
        </w:rPr>
      </w:pPr>
      <w:r w:rsidRPr="3A92966D">
        <w:rPr>
          <w:rFonts w:ascii="Calibri" w:hAnsi="Calibri"/>
          <w:b/>
          <w:bCs/>
        </w:rPr>
        <w:t>Reports to:</w:t>
      </w:r>
      <w:r>
        <w:tab/>
      </w:r>
      <w:r w:rsidR="005F01D5">
        <w:rPr>
          <w:rFonts w:ascii="Calibri" w:hAnsi="Calibri"/>
          <w:b/>
          <w:bCs/>
        </w:rPr>
        <w:t xml:space="preserve">EOTAS Co </w:t>
      </w:r>
      <w:r w:rsidR="00735BA5">
        <w:rPr>
          <w:rFonts w:ascii="Calibri" w:hAnsi="Calibri"/>
          <w:b/>
          <w:bCs/>
        </w:rPr>
        <w:t>Ordinator</w:t>
      </w:r>
    </w:p>
    <w:p w14:paraId="4733E625" w14:textId="77777777" w:rsidR="002F0F2B" w:rsidRDefault="00A86127" w:rsidP="00C022D1">
      <w:pPr>
        <w:jc w:val="both"/>
        <w:rPr>
          <w:rFonts w:ascii="Calibri" w:hAnsi="Calibri"/>
          <w:b/>
        </w:rPr>
      </w:pPr>
      <w:r>
        <w:rPr>
          <w:rFonts w:ascii="Calibri" w:hAnsi="Calibri"/>
          <w:b/>
        </w:rPr>
        <w:t xml:space="preserve">Direct Reports: </w:t>
      </w:r>
      <w:r w:rsidR="006420CA">
        <w:rPr>
          <w:rFonts w:ascii="Calibri" w:hAnsi="Calibri"/>
          <w:b/>
        </w:rPr>
        <w:t>None</w:t>
      </w:r>
    </w:p>
    <w:p w14:paraId="2B1D687A" w14:textId="3F21ACD8" w:rsidR="00C022D1" w:rsidRPr="00B0637C" w:rsidRDefault="006420CA" w:rsidP="1DE42A10">
      <w:pPr>
        <w:jc w:val="both"/>
        <w:rPr>
          <w:rFonts w:ascii="Calibri" w:hAnsi="Calibri"/>
          <w:b/>
          <w:bCs/>
        </w:rPr>
      </w:pPr>
      <w:r w:rsidRPr="1DE42A10">
        <w:rPr>
          <w:rFonts w:ascii="Calibri" w:hAnsi="Calibri"/>
          <w:b/>
          <w:bCs/>
        </w:rPr>
        <w:t xml:space="preserve"> </w:t>
      </w:r>
    </w:p>
    <w:p w14:paraId="01E8DB22" w14:textId="20E4CE7B" w:rsidR="52D1030D" w:rsidRDefault="52D1030D" w:rsidP="1DE42A10">
      <w:pPr>
        <w:rPr>
          <w:rFonts w:ascii="Calibri" w:eastAsia="Calibri" w:hAnsi="Calibri" w:cs="Calibri"/>
          <w:color w:val="000000" w:themeColor="text1"/>
          <w:sz w:val="24"/>
          <w:szCs w:val="24"/>
        </w:rPr>
      </w:pPr>
      <w:r w:rsidRPr="1DE42A10">
        <w:rPr>
          <w:rFonts w:ascii="Calibri" w:eastAsia="Calibri" w:hAnsi="Calibri" w:cs="Calibri"/>
          <w:b/>
          <w:bCs/>
          <w:color w:val="000000" w:themeColor="text1"/>
          <w:sz w:val="24"/>
          <w:szCs w:val="24"/>
          <w:u w:val="single"/>
        </w:rPr>
        <w:t>About Resources for Autism (RfA)</w:t>
      </w:r>
    </w:p>
    <w:p w14:paraId="5A341C45" w14:textId="65450A83" w:rsidR="52D1030D" w:rsidRDefault="52D1030D" w:rsidP="1DE42A10">
      <w:pPr>
        <w:spacing w:after="0" w:line="240" w:lineRule="auto"/>
        <w:jc w:val="both"/>
        <w:rPr>
          <w:rFonts w:ascii="Calibri" w:eastAsia="Calibri" w:hAnsi="Calibri" w:cs="Calibri"/>
          <w:color w:val="000000" w:themeColor="text1"/>
          <w:sz w:val="24"/>
          <w:szCs w:val="24"/>
        </w:rPr>
      </w:pPr>
      <w:r w:rsidRPr="1DE42A10">
        <w:rPr>
          <w:rStyle w:val="normaltextrun"/>
          <w:rFonts w:ascii="Calibri" w:eastAsia="Calibri" w:hAnsi="Calibri" w:cs="Calibri"/>
          <w:color w:val="000000" w:themeColor="text1"/>
          <w:sz w:val="24"/>
          <w:szCs w:val="24"/>
        </w:rPr>
        <w:t>Since 1997 when we started as a small playgroup set up by parents dismayed at the lack of provision for their autistic children, Resources for Autism (RfA) has grown into a major deliverer of services and support in London and the West Midlands with a turnover of around £2.5m per year. Our mission is to support and enable autistic people to live happy and fulfilling lives. We want to change society’s attitude to autism whilst also providing essential services and enriching opportunities to autistic people. We are a values-driven organisation which employs values-driven people who want to make a difference. Our values are: Inclusion, Creativity, Compassion, Courageousness and Expert. You will play a vital part in ensuring that we can resource and sustain this amazing work.  </w:t>
      </w:r>
    </w:p>
    <w:p w14:paraId="058BD1EE" w14:textId="7E2767DB" w:rsidR="52D1030D" w:rsidRDefault="52D1030D" w:rsidP="1DE42A10">
      <w:pPr>
        <w:pStyle w:val="paragraph"/>
        <w:spacing w:before="0" w:beforeAutospacing="0" w:after="0" w:afterAutospacing="0"/>
        <w:jc w:val="both"/>
        <w:rPr>
          <w:rFonts w:ascii="Calibri" w:eastAsia="Calibri" w:hAnsi="Calibri" w:cs="Calibri"/>
          <w:color w:val="000000" w:themeColor="text1"/>
        </w:rPr>
      </w:pPr>
      <w:r w:rsidRPr="1DE42A10">
        <w:rPr>
          <w:rFonts w:ascii="Calibri" w:eastAsia="Calibri" w:hAnsi="Calibri" w:cs="Calibri"/>
          <w:color w:val="000000" w:themeColor="text1"/>
        </w:rPr>
        <w:t xml:space="preserve">  </w:t>
      </w:r>
    </w:p>
    <w:p w14:paraId="124E1EEE" w14:textId="67763A04" w:rsidR="52D1030D" w:rsidRDefault="52D1030D" w:rsidP="1DE42A10">
      <w:pPr>
        <w:rPr>
          <w:rFonts w:ascii="Calibri" w:eastAsia="Calibri" w:hAnsi="Calibri" w:cs="Calibri"/>
          <w:color w:val="000000" w:themeColor="text1"/>
          <w:sz w:val="24"/>
          <w:szCs w:val="24"/>
        </w:rPr>
      </w:pPr>
      <w:r w:rsidRPr="1DE42A10">
        <w:rPr>
          <w:rFonts w:ascii="Calibri" w:eastAsia="Calibri" w:hAnsi="Calibri" w:cs="Calibri"/>
          <w:b/>
          <w:bCs/>
          <w:color w:val="000000" w:themeColor="text1"/>
          <w:sz w:val="24"/>
          <w:szCs w:val="24"/>
        </w:rPr>
        <w:t>Our Services</w:t>
      </w:r>
    </w:p>
    <w:p w14:paraId="52C6711F" w14:textId="1E1E3FC7" w:rsidR="52D1030D" w:rsidRDefault="52D1030D" w:rsidP="1DE42A10">
      <w:pPr>
        <w:jc w:val="both"/>
        <w:rPr>
          <w:rFonts w:ascii="Calibri" w:eastAsia="Calibri" w:hAnsi="Calibri" w:cs="Calibri"/>
          <w:color w:val="000000" w:themeColor="text1"/>
          <w:sz w:val="24"/>
          <w:szCs w:val="24"/>
        </w:rPr>
      </w:pPr>
      <w:r w:rsidRPr="1DE42A10">
        <w:rPr>
          <w:rFonts w:ascii="Calibri" w:eastAsia="Calibri" w:hAnsi="Calibri" w:cs="Calibri"/>
          <w:color w:val="000000" w:themeColor="text1"/>
          <w:sz w:val="24"/>
          <w:szCs w:val="24"/>
        </w:rPr>
        <w:t>All of our services across children and adults and parent/carers, mirror the wider organisational mission of providing safe, fun and meaningful support that enables personal development. We provide this support by ensuring our staff are skilfully trained, meet the highest safeguarding expectations and are encouraged to develop and upskill throughout their career with Resources for Autism.</w:t>
      </w:r>
    </w:p>
    <w:p w14:paraId="724EDDB9" w14:textId="0ABC7692" w:rsidR="00300521" w:rsidRPr="00300521" w:rsidRDefault="00300521" w:rsidP="00D60808">
      <w:pPr>
        <w:rPr>
          <w:rFonts w:cstheme="minorHAnsi"/>
          <w:b/>
          <w:bCs/>
          <w:color w:val="0D0D0D"/>
          <w:sz w:val="24"/>
          <w:szCs w:val="24"/>
          <w:shd w:val="clear" w:color="auto" w:fill="FFFFFF"/>
        </w:rPr>
      </w:pPr>
      <w:r w:rsidRPr="00300521">
        <w:rPr>
          <w:rFonts w:cstheme="minorHAnsi"/>
          <w:b/>
          <w:bCs/>
          <w:color w:val="0D0D0D"/>
          <w:sz w:val="24"/>
          <w:szCs w:val="24"/>
          <w:shd w:val="clear" w:color="auto" w:fill="FFFFFF"/>
        </w:rPr>
        <w:t>The Role</w:t>
      </w:r>
    </w:p>
    <w:p w14:paraId="6D0616CA" w14:textId="6BFB8188" w:rsidR="0EBD8097" w:rsidRDefault="0D43FDD8" w:rsidP="1DE42A10">
      <w:pPr>
        <w:jc w:val="both"/>
        <w:rPr>
          <w:sz w:val="24"/>
          <w:szCs w:val="24"/>
        </w:rPr>
      </w:pPr>
      <w:r w:rsidRPr="4F3D7B87">
        <w:rPr>
          <w:sz w:val="24"/>
          <w:szCs w:val="24"/>
        </w:rPr>
        <w:t>We are seeking compassionate, trauma-informed Specialist Support Worker</w:t>
      </w:r>
      <w:r w:rsidR="00F57C47">
        <w:rPr>
          <w:sz w:val="24"/>
          <w:szCs w:val="24"/>
        </w:rPr>
        <w:t>s</w:t>
      </w:r>
      <w:r w:rsidRPr="4F3D7B87">
        <w:rPr>
          <w:sz w:val="24"/>
          <w:szCs w:val="24"/>
        </w:rPr>
        <w:t xml:space="preserve"> with extensive experience </w:t>
      </w:r>
      <w:r w:rsidRPr="00F57C47">
        <w:rPr>
          <w:sz w:val="24"/>
          <w:szCs w:val="24"/>
        </w:rPr>
        <w:t xml:space="preserve">supporting </w:t>
      </w:r>
      <w:r w:rsidR="363AB475" w:rsidRPr="00F57C47">
        <w:rPr>
          <w:sz w:val="24"/>
          <w:szCs w:val="24"/>
        </w:rPr>
        <w:t>A</w:t>
      </w:r>
      <w:r w:rsidRPr="00F57C47">
        <w:rPr>
          <w:sz w:val="24"/>
          <w:szCs w:val="24"/>
        </w:rPr>
        <w:t>uti</w:t>
      </w:r>
      <w:r w:rsidR="00F57C47" w:rsidRPr="00F57C47">
        <w:rPr>
          <w:sz w:val="24"/>
          <w:szCs w:val="24"/>
        </w:rPr>
        <w:t>stic children and young people</w:t>
      </w:r>
      <w:r w:rsidRPr="4F3D7B87">
        <w:rPr>
          <w:sz w:val="24"/>
          <w:szCs w:val="24"/>
        </w:rPr>
        <w:t>. You will work</w:t>
      </w:r>
      <w:r w:rsidR="003E7DAD">
        <w:rPr>
          <w:sz w:val="24"/>
          <w:szCs w:val="24"/>
        </w:rPr>
        <w:t xml:space="preserve"> on a </w:t>
      </w:r>
      <w:r w:rsidRPr="4F3D7B87">
        <w:rPr>
          <w:sz w:val="24"/>
          <w:szCs w:val="24"/>
        </w:rPr>
        <w:t xml:space="preserve"> 1:1 </w:t>
      </w:r>
      <w:r w:rsidR="003E7DAD">
        <w:rPr>
          <w:sz w:val="24"/>
          <w:szCs w:val="24"/>
        </w:rPr>
        <w:t xml:space="preserve">or 2:1 basis </w:t>
      </w:r>
      <w:r w:rsidRPr="4F3D7B87">
        <w:rPr>
          <w:sz w:val="24"/>
          <w:szCs w:val="24"/>
        </w:rPr>
        <w:t xml:space="preserve">with </w:t>
      </w:r>
      <w:r w:rsidR="003F6391">
        <w:rPr>
          <w:sz w:val="24"/>
          <w:szCs w:val="24"/>
        </w:rPr>
        <w:t>children with varying levels of need, within</w:t>
      </w:r>
      <w:r w:rsidRPr="4F3D7B87">
        <w:rPr>
          <w:sz w:val="24"/>
          <w:szCs w:val="24"/>
        </w:rPr>
        <w:t xml:space="preserve"> a bespoke Education Other Than At School (EOTAS) package, helping them re-engage with learning through a highly personalised</w:t>
      </w:r>
      <w:r w:rsidR="53FF73CD" w:rsidRPr="4F3D7B87">
        <w:rPr>
          <w:sz w:val="24"/>
          <w:szCs w:val="24"/>
        </w:rPr>
        <w:t xml:space="preserve"> and flexible</w:t>
      </w:r>
      <w:r w:rsidRPr="4F3D7B87">
        <w:rPr>
          <w:sz w:val="24"/>
          <w:szCs w:val="24"/>
        </w:rPr>
        <w:t xml:space="preserve">, </w:t>
      </w:r>
      <w:r w:rsidR="363AB475" w:rsidRPr="4F3D7B87">
        <w:rPr>
          <w:sz w:val="24"/>
          <w:szCs w:val="24"/>
        </w:rPr>
        <w:t xml:space="preserve">child / </w:t>
      </w:r>
      <w:r w:rsidRPr="4F3D7B87">
        <w:rPr>
          <w:sz w:val="24"/>
          <w:szCs w:val="24"/>
        </w:rPr>
        <w:t>interest-led approach.</w:t>
      </w:r>
    </w:p>
    <w:p w14:paraId="088FF7C1" w14:textId="2637C471" w:rsidR="36A99E55" w:rsidRDefault="1105038B" w:rsidP="4F3D7B87">
      <w:pPr>
        <w:jc w:val="both"/>
        <w:rPr>
          <w:sz w:val="24"/>
          <w:szCs w:val="24"/>
        </w:rPr>
      </w:pPr>
      <w:r w:rsidRPr="002C7249">
        <w:rPr>
          <w:b/>
          <w:bCs/>
          <w:i/>
          <w:iCs/>
          <w:sz w:val="24"/>
          <w:szCs w:val="24"/>
        </w:rPr>
        <w:t>Note:</w:t>
      </w:r>
      <w:r w:rsidRPr="084C12CC">
        <w:rPr>
          <w:sz w:val="24"/>
          <w:szCs w:val="24"/>
        </w:rPr>
        <w:t xml:space="preserve"> </w:t>
      </w:r>
      <w:r w:rsidR="36A99E55" w:rsidRPr="084C12CC">
        <w:rPr>
          <w:sz w:val="24"/>
          <w:szCs w:val="24"/>
        </w:rPr>
        <w:t>Annual leave is paid as part of the salary allowance</w:t>
      </w:r>
      <w:r w:rsidR="64D4D190" w:rsidRPr="084C12CC">
        <w:rPr>
          <w:sz w:val="24"/>
          <w:szCs w:val="24"/>
        </w:rPr>
        <w:t xml:space="preserve"> so no annual leave </w:t>
      </w:r>
      <w:r w:rsidR="4B4A77BB" w:rsidRPr="084C12CC">
        <w:rPr>
          <w:sz w:val="24"/>
          <w:szCs w:val="24"/>
        </w:rPr>
        <w:t xml:space="preserve">can be taken </w:t>
      </w:r>
      <w:r w:rsidR="53ACEBCA" w:rsidRPr="084C12CC">
        <w:rPr>
          <w:sz w:val="24"/>
          <w:szCs w:val="24"/>
        </w:rPr>
        <w:t xml:space="preserve">during the specified </w:t>
      </w:r>
      <w:r w:rsidR="003F6391">
        <w:rPr>
          <w:sz w:val="24"/>
          <w:szCs w:val="24"/>
        </w:rPr>
        <w:t xml:space="preserve">term time </w:t>
      </w:r>
      <w:r w:rsidR="53ACEBCA" w:rsidRPr="084C12CC">
        <w:rPr>
          <w:sz w:val="24"/>
          <w:szCs w:val="24"/>
        </w:rPr>
        <w:t>working hours.</w:t>
      </w:r>
    </w:p>
    <w:p w14:paraId="09D29792" w14:textId="4862BEA4" w:rsidR="00C022D1" w:rsidRPr="00300521" w:rsidRDefault="00C022D1" w:rsidP="00C022D1">
      <w:pPr>
        <w:jc w:val="both"/>
        <w:rPr>
          <w:rFonts w:cstheme="minorHAnsi"/>
          <w:b/>
          <w:sz w:val="24"/>
          <w:szCs w:val="24"/>
        </w:rPr>
      </w:pPr>
      <w:r w:rsidRPr="00300521">
        <w:rPr>
          <w:rFonts w:cstheme="minorHAnsi"/>
          <w:b/>
          <w:sz w:val="24"/>
          <w:szCs w:val="24"/>
        </w:rPr>
        <w:t>Main Responsibilities:</w:t>
      </w:r>
    </w:p>
    <w:p w14:paraId="13A0D071" w14:textId="4277FC36" w:rsidR="008C6FD3" w:rsidRPr="008C6FD3" w:rsidRDefault="008C6FD3" w:rsidP="1DE42A10">
      <w:pPr>
        <w:pStyle w:val="ListParagraph"/>
        <w:numPr>
          <w:ilvl w:val="0"/>
          <w:numId w:val="13"/>
        </w:numPr>
        <w:rPr>
          <w:sz w:val="24"/>
          <w:szCs w:val="24"/>
        </w:rPr>
      </w:pPr>
      <w:r w:rsidRPr="1DE42A10">
        <w:rPr>
          <w:sz w:val="24"/>
          <w:szCs w:val="24"/>
        </w:rPr>
        <w:t>Deliver educational and life skills activities based on a tailored timetable.</w:t>
      </w:r>
    </w:p>
    <w:p w14:paraId="1B693E85" w14:textId="5FA6BA34" w:rsidR="008C6FD3" w:rsidRPr="008C6FD3" w:rsidRDefault="008C6FD3" w:rsidP="1DE42A10">
      <w:pPr>
        <w:pStyle w:val="ListParagraph"/>
        <w:numPr>
          <w:ilvl w:val="0"/>
          <w:numId w:val="13"/>
        </w:numPr>
        <w:rPr>
          <w:sz w:val="24"/>
          <w:szCs w:val="24"/>
        </w:rPr>
      </w:pPr>
      <w:r w:rsidRPr="1DE42A10">
        <w:rPr>
          <w:sz w:val="24"/>
          <w:szCs w:val="24"/>
        </w:rPr>
        <w:t>Build a trusting, respectful relationship with the young pe</w:t>
      </w:r>
      <w:r w:rsidR="003F6391">
        <w:rPr>
          <w:sz w:val="24"/>
          <w:szCs w:val="24"/>
        </w:rPr>
        <w:t>ople</w:t>
      </w:r>
      <w:r w:rsidRPr="1DE42A10">
        <w:rPr>
          <w:sz w:val="24"/>
          <w:szCs w:val="24"/>
        </w:rPr>
        <w:t xml:space="preserve"> using low-demand, flexible approaches</w:t>
      </w:r>
      <w:r w:rsidR="00EF3692" w:rsidRPr="1DE42A10">
        <w:rPr>
          <w:sz w:val="24"/>
          <w:szCs w:val="24"/>
        </w:rPr>
        <w:t xml:space="preserve"> and strategies we know are effective </w:t>
      </w:r>
      <w:r w:rsidR="003F6391">
        <w:rPr>
          <w:sz w:val="24"/>
          <w:szCs w:val="24"/>
        </w:rPr>
        <w:t>with autistic individuals</w:t>
      </w:r>
      <w:r w:rsidRPr="1DE42A10">
        <w:rPr>
          <w:sz w:val="24"/>
          <w:szCs w:val="24"/>
        </w:rPr>
        <w:t>.</w:t>
      </w:r>
    </w:p>
    <w:p w14:paraId="2F902206" w14:textId="77777777" w:rsidR="008C6FD3" w:rsidRPr="008C6FD3" w:rsidRDefault="008C6FD3" w:rsidP="1DE42A10">
      <w:pPr>
        <w:pStyle w:val="ListParagraph"/>
        <w:numPr>
          <w:ilvl w:val="0"/>
          <w:numId w:val="13"/>
        </w:numPr>
        <w:rPr>
          <w:sz w:val="24"/>
          <w:szCs w:val="24"/>
        </w:rPr>
      </w:pPr>
      <w:r w:rsidRPr="1DE42A10">
        <w:rPr>
          <w:sz w:val="24"/>
          <w:szCs w:val="24"/>
        </w:rPr>
        <w:t>Support the development of independence and confidence in home and community settings.</w:t>
      </w:r>
    </w:p>
    <w:p w14:paraId="47761260" w14:textId="4513FBD3" w:rsidR="008C6FD3" w:rsidRPr="008C6FD3" w:rsidRDefault="008C6FD3" w:rsidP="1DE42A10">
      <w:pPr>
        <w:pStyle w:val="ListParagraph"/>
        <w:numPr>
          <w:ilvl w:val="0"/>
          <w:numId w:val="13"/>
        </w:numPr>
        <w:rPr>
          <w:sz w:val="24"/>
          <w:szCs w:val="24"/>
        </w:rPr>
      </w:pPr>
      <w:r w:rsidRPr="1DE42A10">
        <w:rPr>
          <w:sz w:val="24"/>
          <w:szCs w:val="24"/>
        </w:rPr>
        <w:t xml:space="preserve">Collaborate with a small team, </w:t>
      </w:r>
      <w:r w:rsidR="003F6391">
        <w:rPr>
          <w:sz w:val="24"/>
          <w:szCs w:val="24"/>
        </w:rPr>
        <w:t>communicating effectively and being flexible</w:t>
      </w:r>
      <w:r w:rsidRPr="1DE42A10">
        <w:rPr>
          <w:sz w:val="24"/>
          <w:szCs w:val="24"/>
        </w:rPr>
        <w:t>.</w:t>
      </w:r>
    </w:p>
    <w:p w14:paraId="17ABD0AF" w14:textId="072FB737" w:rsidR="008C6FD3" w:rsidRPr="008C6FD3" w:rsidRDefault="008C6FD3" w:rsidP="1DE42A10">
      <w:pPr>
        <w:pStyle w:val="ListParagraph"/>
        <w:numPr>
          <w:ilvl w:val="0"/>
          <w:numId w:val="13"/>
        </w:numPr>
        <w:rPr>
          <w:sz w:val="24"/>
          <w:szCs w:val="24"/>
        </w:rPr>
      </w:pPr>
      <w:r w:rsidRPr="1DE42A10">
        <w:rPr>
          <w:sz w:val="24"/>
          <w:szCs w:val="24"/>
        </w:rPr>
        <w:t>Maintain clear communication with the</w:t>
      </w:r>
      <w:r w:rsidR="003F6391">
        <w:rPr>
          <w:sz w:val="24"/>
          <w:szCs w:val="24"/>
        </w:rPr>
        <w:t xml:space="preserve"> EOTAS manager,</w:t>
      </w:r>
      <w:r w:rsidRPr="1DE42A10">
        <w:rPr>
          <w:sz w:val="24"/>
          <w:szCs w:val="24"/>
        </w:rPr>
        <w:t xml:space="preserve"> Behaviour Support</w:t>
      </w:r>
      <w:r w:rsidR="003F6391">
        <w:rPr>
          <w:sz w:val="24"/>
          <w:szCs w:val="24"/>
        </w:rPr>
        <w:t xml:space="preserve"> </w:t>
      </w:r>
      <w:r w:rsidRPr="1DE42A10">
        <w:rPr>
          <w:sz w:val="24"/>
          <w:szCs w:val="24"/>
        </w:rPr>
        <w:t>and Lead Teacher.</w:t>
      </w:r>
    </w:p>
    <w:p w14:paraId="35717AF4" w14:textId="77777777" w:rsidR="008C6FD3" w:rsidRDefault="008C6FD3" w:rsidP="1DE42A10">
      <w:pPr>
        <w:pStyle w:val="ListParagraph"/>
        <w:numPr>
          <w:ilvl w:val="0"/>
          <w:numId w:val="13"/>
        </w:numPr>
        <w:rPr>
          <w:sz w:val="24"/>
          <w:szCs w:val="24"/>
        </w:rPr>
      </w:pPr>
      <w:r w:rsidRPr="1DE42A10">
        <w:rPr>
          <w:sz w:val="24"/>
          <w:szCs w:val="24"/>
        </w:rPr>
        <w:t>Contribute to regular reviews and progress updates.</w:t>
      </w:r>
    </w:p>
    <w:p w14:paraId="13D41668" w14:textId="21708AD5" w:rsidR="00EE281A" w:rsidRPr="008C6FD3" w:rsidRDefault="00E852F2" w:rsidP="1DE42A10">
      <w:pPr>
        <w:pStyle w:val="ListParagraph"/>
        <w:numPr>
          <w:ilvl w:val="0"/>
          <w:numId w:val="13"/>
        </w:numPr>
        <w:rPr>
          <w:sz w:val="24"/>
          <w:szCs w:val="24"/>
        </w:rPr>
      </w:pPr>
      <w:r w:rsidRPr="1DE42A10">
        <w:rPr>
          <w:sz w:val="24"/>
          <w:szCs w:val="24"/>
        </w:rPr>
        <w:t xml:space="preserve">Keep daily logs and complete target </w:t>
      </w:r>
      <w:r w:rsidR="00C702F6" w:rsidRPr="1DE42A10">
        <w:rPr>
          <w:sz w:val="24"/>
          <w:szCs w:val="24"/>
        </w:rPr>
        <w:t xml:space="preserve">tracking </w:t>
      </w:r>
      <w:r w:rsidR="00882D30" w:rsidRPr="1DE42A10">
        <w:rPr>
          <w:sz w:val="24"/>
          <w:szCs w:val="24"/>
        </w:rPr>
        <w:t>on the Individual Learning Plan</w:t>
      </w:r>
      <w:r w:rsidR="00CF41A4" w:rsidRPr="1DE42A10">
        <w:rPr>
          <w:sz w:val="24"/>
          <w:szCs w:val="24"/>
        </w:rPr>
        <w:t xml:space="preserve"> (ILP)</w:t>
      </w:r>
      <w:r w:rsidR="002201F5" w:rsidRPr="1DE42A10">
        <w:rPr>
          <w:sz w:val="24"/>
          <w:szCs w:val="24"/>
        </w:rPr>
        <w:t xml:space="preserve"> </w:t>
      </w:r>
      <w:r w:rsidR="00D41540" w:rsidRPr="1DE42A10">
        <w:rPr>
          <w:sz w:val="24"/>
          <w:szCs w:val="24"/>
        </w:rPr>
        <w:t>liaising</w:t>
      </w:r>
      <w:r w:rsidR="002201F5" w:rsidRPr="1DE42A10">
        <w:rPr>
          <w:sz w:val="24"/>
          <w:szCs w:val="24"/>
        </w:rPr>
        <w:t xml:space="preserve"> with </w:t>
      </w:r>
      <w:r w:rsidR="00E27687" w:rsidRPr="1DE42A10">
        <w:rPr>
          <w:sz w:val="24"/>
          <w:szCs w:val="24"/>
        </w:rPr>
        <w:t>the Lead Teacher</w:t>
      </w:r>
      <w:r w:rsidR="003F6391">
        <w:rPr>
          <w:sz w:val="24"/>
          <w:szCs w:val="24"/>
        </w:rPr>
        <w:t xml:space="preserve"> when needed</w:t>
      </w:r>
      <w:r w:rsidR="00D41540" w:rsidRPr="1DE42A10">
        <w:rPr>
          <w:sz w:val="24"/>
          <w:szCs w:val="24"/>
        </w:rPr>
        <w:t xml:space="preserve">. </w:t>
      </w:r>
    </w:p>
    <w:p w14:paraId="5A28E036" w14:textId="758ACFC3" w:rsidR="001462CB" w:rsidRDefault="001462CB" w:rsidP="1DE42A10">
      <w:pPr>
        <w:pStyle w:val="ListParagraph"/>
        <w:numPr>
          <w:ilvl w:val="0"/>
          <w:numId w:val="13"/>
        </w:numPr>
        <w:rPr>
          <w:rFonts w:ascii="Calibri" w:eastAsia="Calibri" w:hAnsi="Calibri" w:cs="Calibri"/>
          <w:color w:val="000000" w:themeColor="text1"/>
          <w:sz w:val="24"/>
          <w:szCs w:val="24"/>
        </w:rPr>
      </w:pPr>
      <w:r w:rsidRPr="1DE42A10">
        <w:rPr>
          <w:rFonts w:ascii="Calibri" w:eastAsia="Calibri" w:hAnsi="Calibri" w:cs="Calibri"/>
          <w:color w:val="000000" w:themeColor="text1"/>
          <w:sz w:val="24"/>
          <w:szCs w:val="24"/>
        </w:rPr>
        <w:t>Uphold and adhere to the values of RfA at all time</w:t>
      </w:r>
      <w:r w:rsidR="003F6391">
        <w:rPr>
          <w:rFonts w:ascii="Calibri" w:eastAsia="Calibri" w:hAnsi="Calibri" w:cs="Calibri"/>
          <w:color w:val="000000" w:themeColor="text1"/>
          <w:sz w:val="24"/>
          <w:szCs w:val="24"/>
        </w:rPr>
        <w:t>s</w:t>
      </w:r>
    </w:p>
    <w:p w14:paraId="00ED6B92" w14:textId="41D293E7" w:rsidR="001462CB" w:rsidRDefault="001462CB" w:rsidP="1DE42A10">
      <w:pPr>
        <w:pStyle w:val="ListParagraph"/>
        <w:numPr>
          <w:ilvl w:val="0"/>
          <w:numId w:val="13"/>
        </w:numPr>
        <w:rPr>
          <w:rFonts w:ascii="Calibri" w:eastAsia="Calibri" w:hAnsi="Calibri" w:cs="Calibri"/>
          <w:color w:val="000000" w:themeColor="text1"/>
          <w:sz w:val="24"/>
          <w:szCs w:val="24"/>
        </w:rPr>
      </w:pPr>
      <w:r w:rsidRPr="1DE42A10">
        <w:rPr>
          <w:rFonts w:ascii="Calibri" w:eastAsia="Calibri" w:hAnsi="Calibri" w:cs="Calibri"/>
          <w:color w:val="000000" w:themeColor="text1"/>
          <w:sz w:val="24"/>
          <w:szCs w:val="24"/>
        </w:rPr>
        <w:t>Ensure there is always compliance with RfA’s safeguarding policies and procedures</w:t>
      </w:r>
    </w:p>
    <w:p w14:paraId="05315FD0" w14:textId="1B4AC4AF" w:rsidR="001462CB" w:rsidRDefault="001462CB" w:rsidP="1DE42A10">
      <w:pPr>
        <w:pStyle w:val="ListParagraph"/>
        <w:numPr>
          <w:ilvl w:val="0"/>
          <w:numId w:val="13"/>
        </w:numPr>
        <w:rPr>
          <w:rFonts w:ascii="Calibri" w:eastAsia="Calibri" w:hAnsi="Calibri" w:cs="Calibri"/>
          <w:color w:val="000000" w:themeColor="text1"/>
          <w:sz w:val="24"/>
          <w:szCs w:val="24"/>
        </w:rPr>
      </w:pPr>
      <w:r w:rsidRPr="1DE42A10">
        <w:rPr>
          <w:rFonts w:ascii="Calibri" w:eastAsia="Calibri" w:hAnsi="Calibri" w:cs="Calibri"/>
          <w:color w:val="000000" w:themeColor="text1"/>
          <w:sz w:val="24"/>
          <w:szCs w:val="24"/>
        </w:rPr>
        <w:t>All staff are expected to promote equality in the workplace and in our services</w:t>
      </w:r>
    </w:p>
    <w:p w14:paraId="7B12E8FF" w14:textId="7382B405" w:rsidR="006359A7" w:rsidRPr="00300521" w:rsidRDefault="001462CB" w:rsidP="69C0731C">
      <w:pPr>
        <w:pStyle w:val="ListParagraph"/>
        <w:numPr>
          <w:ilvl w:val="0"/>
          <w:numId w:val="13"/>
        </w:numPr>
        <w:rPr>
          <w:rFonts w:ascii="Calibri" w:eastAsia="Calibri" w:hAnsi="Calibri" w:cs="Calibri"/>
          <w:color w:val="000000" w:themeColor="text1"/>
          <w:sz w:val="24"/>
          <w:szCs w:val="24"/>
        </w:rPr>
      </w:pPr>
      <w:r w:rsidRPr="69C0731C">
        <w:rPr>
          <w:rFonts w:ascii="Calibri" w:eastAsia="Calibri" w:hAnsi="Calibri" w:cs="Calibri"/>
          <w:color w:val="000000" w:themeColor="text1"/>
          <w:sz w:val="24"/>
          <w:szCs w:val="24"/>
        </w:rPr>
        <w:t>Undertake any other duties asked of you that are commensurate with your grade</w:t>
      </w:r>
    </w:p>
    <w:p w14:paraId="31BE09A7" w14:textId="77777777" w:rsidR="00A40CD8" w:rsidRPr="00300521" w:rsidRDefault="00A40CD8" w:rsidP="00A40CD8">
      <w:pPr>
        <w:rPr>
          <w:rFonts w:cstheme="minorHAnsi"/>
          <w:b/>
          <w:sz w:val="24"/>
          <w:szCs w:val="24"/>
        </w:rPr>
      </w:pPr>
      <w:r w:rsidRPr="00300521">
        <w:rPr>
          <w:rFonts w:cstheme="minorHAnsi"/>
          <w:b/>
          <w:sz w:val="24"/>
          <w:szCs w:val="24"/>
        </w:rPr>
        <w:t>Person Specification</w:t>
      </w:r>
    </w:p>
    <w:tbl>
      <w:tblPr>
        <w:tblStyle w:val="TableGrid"/>
        <w:tblW w:w="0" w:type="auto"/>
        <w:tblLook w:val="04A0" w:firstRow="1" w:lastRow="0" w:firstColumn="1" w:lastColumn="0" w:noHBand="0" w:noVBand="1"/>
      </w:tblPr>
      <w:tblGrid>
        <w:gridCol w:w="3005"/>
        <w:gridCol w:w="3005"/>
        <w:gridCol w:w="3006"/>
      </w:tblGrid>
      <w:tr w:rsidR="00A40CD8" w:rsidRPr="00300521" w14:paraId="580BFFDB" w14:textId="77777777" w:rsidTr="4F3D7B87">
        <w:tc>
          <w:tcPr>
            <w:tcW w:w="3005" w:type="dxa"/>
          </w:tcPr>
          <w:p w14:paraId="628528BA" w14:textId="77777777" w:rsidR="00A40CD8" w:rsidRPr="00300521" w:rsidRDefault="00A40CD8" w:rsidP="006A0050">
            <w:pPr>
              <w:rPr>
                <w:rFonts w:cstheme="minorHAnsi"/>
                <w:b/>
                <w:sz w:val="24"/>
                <w:szCs w:val="24"/>
              </w:rPr>
            </w:pPr>
            <w:r w:rsidRPr="00300521">
              <w:rPr>
                <w:rFonts w:cstheme="minorHAnsi"/>
                <w:b/>
                <w:sz w:val="24"/>
                <w:szCs w:val="24"/>
              </w:rPr>
              <w:t>Skill</w:t>
            </w:r>
          </w:p>
        </w:tc>
        <w:tc>
          <w:tcPr>
            <w:tcW w:w="3005" w:type="dxa"/>
          </w:tcPr>
          <w:p w14:paraId="29785857" w14:textId="77777777" w:rsidR="00A40CD8" w:rsidRPr="00300521" w:rsidRDefault="00A40CD8" w:rsidP="006A0050">
            <w:pPr>
              <w:rPr>
                <w:rFonts w:cstheme="minorHAnsi"/>
                <w:b/>
                <w:sz w:val="24"/>
                <w:szCs w:val="24"/>
              </w:rPr>
            </w:pPr>
            <w:r w:rsidRPr="00300521">
              <w:rPr>
                <w:rFonts w:cstheme="minorHAnsi"/>
                <w:b/>
                <w:sz w:val="24"/>
                <w:szCs w:val="24"/>
              </w:rPr>
              <w:t xml:space="preserve">Essential </w:t>
            </w:r>
          </w:p>
        </w:tc>
        <w:tc>
          <w:tcPr>
            <w:tcW w:w="3006" w:type="dxa"/>
          </w:tcPr>
          <w:p w14:paraId="08E1C33F" w14:textId="77777777" w:rsidR="00A40CD8" w:rsidRPr="00300521" w:rsidRDefault="00A40CD8" w:rsidP="006A0050">
            <w:pPr>
              <w:rPr>
                <w:rFonts w:cstheme="minorHAnsi"/>
                <w:b/>
                <w:sz w:val="24"/>
                <w:szCs w:val="24"/>
              </w:rPr>
            </w:pPr>
            <w:r w:rsidRPr="00300521">
              <w:rPr>
                <w:rFonts w:cstheme="minorHAnsi"/>
                <w:b/>
                <w:sz w:val="24"/>
                <w:szCs w:val="24"/>
              </w:rPr>
              <w:t>Desirable</w:t>
            </w:r>
          </w:p>
        </w:tc>
      </w:tr>
      <w:tr w:rsidR="00B558EE" w:rsidRPr="00300521" w14:paraId="34116AC4" w14:textId="77777777" w:rsidTr="4F3D7B87">
        <w:tc>
          <w:tcPr>
            <w:tcW w:w="3005" w:type="dxa"/>
          </w:tcPr>
          <w:p w14:paraId="5F6368B2" w14:textId="120F8A5B" w:rsidR="00B558EE" w:rsidRPr="00300521" w:rsidRDefault="00B558EE" w:rsidP="69C0731C">
            <w:pPr>
              <w:rPr>
                <w:b/>
                <w:bCs/>
                <w:sz w:val="24"/>
                <w:szCs w:val="24"/>
              </w:rPr>
            </w:pPr>
            <w:r>
              <w:t xml:space="preserve">Proven experience working with </w:t>
            </w:r>
            <w:r w:rsidR="00AB5AB3">
              <w:t xml:space="preserve">autistic children with varying needs and who could display distressed behaviours </w:t>
            </w:r>
          </w:p>
        </w:tc>
        <w:tc>
          <w:tcPr>
            <w:tcW w:w="3005" w:type="dxa"/>
          </w:tcPr>
          <w:p w14:paraId="03B46356" w14:textId="44A338B1" w:rsidR="00B558EE" w:rsidRPr="00300521" w:rsidRDefault="00B558EE" w:rsidP="00B558EE">
            <w:pPr>
              <w:rPr>
                <w:rFonts w:cstheme="minorHAnsi"/>
                <w:b/>
                <w:sz w:val="24"/>
                <w:szCs w:val="24"/>
              </w:rPr>
            </w:pPr>
            <w:r w:rsidRPr="00300521">
              <w:rPr>
                <w:rFonts w:cstheme="minorHAnsi"/>
                <w:b/>
                <w:sz w:val="24"/>
                <w:szCs w:val="24"/>
              </w:rPr>
              <w:t>x</w:t>
            </w:r>
          </w:p>
        </w:tc>
        <w:tc>
          <w:tcPr>
            <w:tcW w:w="3006" w:type="dxa"/>
          </w:tcPr>
          <w:p w14:paraId="3A539895" w14:textId="44C2AEB3" w:rsidR="00B558EE" w:rsidRPr="00300521" w:rsidRDefault="00B558EE" w:rsidP="00B558EE">
            <w:pPr>
              <w:rPr>
                <w:rFonts w:cstheme="minorHAnsi"/>
                <w:b/>
                <w:sz w:val="24"/>
                <w:szCs w:val="24"/>
              </w:rPr>
            </w:pPr>
          </w:p>
        </w:tc>
      </w:tr>
      <w:tr w:rsidR="00EE772C" w:rsidRPr="00300521" w14:paraId="13B1FB0C" w14:textId="77777777" w:rsidTr="4F3D7B87">
        <w:tc>
          <w:tcPr>
            <w:tcW w:w="3005" w:type="dxa"/>
          </w:tcPr>
          <w:p w14:paraId="19DAC488" w14:textId="6A5F52AE" w:rsidR="00EE772C" w:rsidRDefault="0066173B" w:rsidP="69C0731C">
            <w:r>
              <w:t>Understanding of and experience in supporting children with a PDA profile of autism</w:t>
            </w:r>
          </w:p>
        </w:tc>
        <w:tc>
          <w:tcPr>
            <w:tcW w:w="3005" w:type="dxa"/>
          </w:tcPr>
          <w:p w14:paraId="78B254B8" w14:textId="1DC5C3B8" w:rsidR="00EE772C" w:rsidRPr="00300521" w:rsidRDefault="0066173B" w:rsidP="00B558EE">
            <w:pPr>
              <w:rPr>
                <w:rFonts w:cstheme="minorHAnsi"/>
                <w:b/>
                <w:sz w:val="24"/>
                <w:szCs w:val="24"/>
              </w:rPr>
            </w:pPr>
            <w:r>
              <w:rPr>
                <w:rFonts w:cstheme="minorHAnsi"/>
                <w:b/>
                <w:sz w:val="24"/>
                <w:szCs w:val="24"/>
              </w:rPr>
              <w:t>x</w:t>
            </w:r>
          </w:p>
        </w:tc>
        <w:tc>
          <w:tcPr>
            <w:tcW w:w="3006" w:type="dxa"/>
          </w:tcPr>
          <w:p w14:paraId="6C690356" w14:textId="77777777" w:rsidR="00EE772C" w:rsidRPr="00300521" w:rsidRDefault="00EE772C" w:rsidP="00B558EE">
            <w:pPr>
              <w:rPr>
                <w:rFonts w:cstheme="minorHAnsi"/>
                <w:b/>
                <w:sz w:val="24"/>
                <w:szCs w:val="24"/>
              </w:rPr>
            </w:pPr>
          </w:p>
        </w:tc>
      </w:tr>
      <w:tr w:rsidR="00B558EE" w:rsidRPr="00300521" w14:paraId="70C2E8A7" w14:textId="77777777" w:rsidTr="4F3D7B87">
        <w:tc>
          <w:tcPr>
            <w:tcW w:w="3005" w:type="dxa"/>
          </w:tcPr>
          <w:p w14:paraId="387A35B0" w14:textId="61E81DB7" w:rsidR="00B558EE" w:rsidRPr="00300521" w:rsidRDefault="00B558EE" w:rsidP="69C0731C">
            <w:pPr>
              <w:rPr>
                <w:b/>
                <w:bCs/>
                <w:sz w:val="24"/>
                <w:szCs w:val="24"/>
              </w:rPr>
            </w:pPr>
            <w:r>
              <w:t xml:space="preserve">Deep understanding of </w:t>
            </w:r>
            <w:r w:rsidRPr="001E10B8">
              <w:rPr>
                <w:rStyle w:val="Strong"/>
                <w:b w:val="0"/>
                <w:bCs w:val="0"/>
              </w:rPr>
              <w:t>trauma-informed practice</w:t>
            </w:r>
            <w:r w:rsidRPr="001E10B8">
              <w:rPr>
                <w:b/>
                <w:bCs/>
              </w:rPr>
              <w:t xml:space="preserve"> </w:t>
            </w:r>
            <w:r w:rsidRPr="001E10B8">
              <w:t>and</w:t>
            </w:r>
            <w:r w:rsidRPr="001E10B8">
              <w:rPr>
                <w:b/>
                <w:bCs/>
              </w:rPr>
              <w:t xml:space="preserve"> </w:t>
            </w:r>
            <w:r w:rsidRPr="001E10B8">
              <w:rPr>
                <w:rStyle w:val="Strong"/>
                <w:b w:val="0"/>
                <w:bCs w:val="0"/>
              </w:rPr>
              <w:t>low-arousal approaches</w:t>
            </w:r>
            <w:r w:rsidRPr="001E10B8">
              <w:rPr>
                <w:b/>
                <w:bCs/>
              </w:rPr>
              <w:t>.</w:t>
            </w:r>
            <w:r>
              <w:t xml:space="preserve"> </w:t>
            </w:r>
          </w:p>
        </w:tc>
        <w:tc>
          <w:tcPr>
            <w:tcW w:w="3005" w:type="dxa"/>
          </w:tcPr>
          <w:p w14:paraId="436A6738" w14:textId="7C60188F" w:rsidR="00B558EE" w:rsidRPr="00300521" w:rsidRDefault="00B558EE" w:rsidP="00B558EE">
            <w:pPr>
              <w:rPr>
                <w:rFonts w:cstheme="minorHAnsi"/>
                <w:b/>
                <w:sz w:val="24"/>
                <w:szCs w:val="24"/>
              </w:rPr>
            </w:pPr>
            <w:r w:rsidRPr="00300521">
              <w:rPr>
                <w:rFonts w:cstheme="minorHAnsi"/>
                <w:b/>
                <w:sz w:val="24"/>
                <w:szCs w:val="24"/>
              </w:rPr>
              <w:t>x</w:t>
            </w:r>
          </w:p>
        </w:tc>
        <w:tc>
          <w:tcPr>
            <w:tcW w:w="3006" w:type="dxa"/>
          </w:tcPr>
          <w:p w14:paraId="6406B7B8" w14:textId="0D9B1FF0" w:rsidR="00B558EE" w:rsidRPr="00300521" w:rsidRDefault="00B558EE" w:rsidP="00B558EE">
            <w:pPr>
              <w:rPr>
                <w:rFonts w:cstheme="minorHAnsi"/>
                <w:b/>
                <w:sz w:val="24"/>
                <w:szCs w:val="24"/>
              </w:rPr>
            </w:pPr>
          </w:p>
        </w:tc>
      </w:tr>
      <w:tr w:rsidR="00B558EE" w:rsidRPr="00300521" w14:paraId="34B76F53" w14:textId="77777777" w:rsidTr="4F3D7B87">
        <w:tc>
          <w:tcPr>
            <w:tcW w:w="3005" w:type="dxa"/>
          </w:tcPr>
          <w:p w14:paraId="03860595" w14:textId="6ED0FA03" w:rsidR="00B558EE" w:rsidRPr="00300521" w:rsidRDefault="00B558EE" w:rsidP="69C0731C">
            <w:pPr>
              <w:rPr>
                <w:sz w:val="24"/>
                <w:szCs w:val="24"/>
              </w:rPr>
            </w:pPr>
            <w:r>
              <w:t xml:space="preserve">Ability to work flexibly and creatively in a non-traditional educational setting. </w:t>
            </w:r>
          </w:p>
        </w:tc>
        <w:tc>
          <w:tcPr>
            <w:tcW w:w="3005" w:type="dxa"/>
          </w:tcPr>
          <w:p w14:paraId="4790D768" w14:textId="56C14AAE" w:rsidR="00B558EE" w:rsidRPr="00300521" w:rsidRDefault="00B558EE" w:rsidP="00B558EE">
            <w:pPr>
              <w:rPr>
                <w:rFonts w:cstheme="minorHAnsi"/>
                <w:b/>
                <w:sz w:val="24"/>
                <w:szCs w:val="24"/>
              </w:rPr>
            </w:pPr>
            <w:r>
              <w:rPr>
                <w:rFonts w:cstheme="minorHAnsi"/>
                <w:b/>
                <w:sz w:val="24"/>
                <w:szCs w:val="24"/>
              </w:rPr>
              <w:t>x</w:t>
            </w:r>
          </w:p>
        </w:tc>
        <w:tc>
          <w:tcPr>
            <w:tcW w:w="3006" w:type="dxa"/>
          </w:tcPr>
          <w:p w14:paraId="1AA4860D" w14:textId="505ACC47" w:rsidR="00B558EE" w:rsidRPr="00300521" w:rsidRDefault="00B558EE" w:rsidP="00B558EE">
            <w:pPr>
              <w:rPr>
                <w:rFonts w:cstheme="minorHAnsi"/>
                <w:b/>
                <w:sz w:val="24"/>
                <w:szCs w:val="24"/>
              </w:rPr>
            </w:pPr>
          </w:p>
        </w:tc>
      </w:tr>
      <w:tr w:rsidR="003F6391" w:rsidRPr="00300521" w14:paraId="71EB42F9" w14:textId="77777777" w:rsidTr="4F3D7B87">
        <w:tc>
          <w:tcPr>
            <w:tcW w:w="3005" w:type="dxa"/>
          </w:tcPr>
          <w:p w14:paraId="1061B2D1" w14:textId="1EED7BE0" w:rsidR="003F6391" w:rsidRDefault="003F6391" w:rsidP="69C0731C">
            <w:r>
              <w:t>Have Physical Intervention training (for example Team Teach)</w:t>
            </w:r>
          </w:p>
        </w:tc>
        <w:tc>
          <w:tcPr>
            <w:tcW w:w="3005" w:type="dxa"/>
          </w:tcPr>
          <w:p w14:paraId="0F15A657" w14:textId="77777777" w:rsidR="003F6391" w:rsidRDefault="003F6391" w:rsidP="00B558EE">
            <w:pPr>
              <w:rPr>
                <w:rFonts w:cstheme="minorHAnsi"/>
                <w:b/>
                <w:sz w:val="24"/>
                <w:szCs w:val="24"/>
              </w:rPr>
            </w:pPr>
          </w:p>
        </w:tc>
        <w:tc>
          <w:tcPr>
            <w:tcW w:w="3006" w:type="dxa"/>
          </w:tcPr>
          <w:p w14:paraId="4C9B03BD" w14:textId="56322460" w:rsidR="003F6391" w:rsidRPr="00300521" w:rsidRDefault="00AB5AB3" w:rsidP="00B558EE">
            <w:pPr>
              <w:rPr>
                <w:rFonts w:cstheme="minorHAnsi"/>
                <w:b/>
                <w:sz w:val="24"/>
                <w:szCs w:val="24"/>
              </w:rPr>
            </w:pPr>
            <w:r>
              <w:rPr>
                <w:rFonts w:cstheme="minorHAnsi"/>
                <w:b/>
                <w:sz w:val="24"/>
                <w:szCs w:val="24"/>
              </w:rPr>
              <w:t>x</w:t>
            </w:r>
          </w:p>
        </w:tc>
      </w:tr>
      <w:tr w:rsidR="00B558EE" w:rsidRPr="00300521" w14:paraId="2BD9805A" w14:textId="77777777" w:rsidTr="4F3D7B87">
        <w:trPr>
          <w:trHeight w:val="645"/>
        </w:trPr>
        <w:tc>
          <w:tcPr>
            <w:tcW w:w="3005" w:type="dxa"/>
          </w:tcPr>
          <w:p w14:paraId="2B908389" w14:textId="66128DBA" w:rsidR="00B558EE" w:rsidRPr="009C6750" w:rsidRDefault="00B558EE" w:rsidP="00B558EE">
            <w:pPr>
              <w:pStyle w:val="NoSpacing"/>
            </w:pPr>
            <w:r>
              <w:t xml:space="preserve">Strong communication and teamwork skills. </w:t>
            </w:r>
          </w:p>
        </w:tc>
        <w:tc>
          <w:tcPr>
            <w:tcW w:w="3005" w:type="dxa"/>
          </w:tcPr>
          <w:p w14:paraId="6212EA38" w14:textId="38070E15" w:rsidR="00B558EE" w:rsidRPr="00300521" w:rsidRDefault="008678C0" w:rsidP="00B558EE">
            <w:pPr>
              <w:rPr>
                <w:rFonts w:cstheme="minorHAnsi"/>
                <w:b/>
                <w:sz w:val="24"/>
                <w:szCs w:val="24"/>
              </w:rPr>
            </w:pPr>
            <w:r>
              <w:rPr>
                <w:rFonts w:cstheme="minorHAnsi"/>
                <w:b/>
                <w:sz w:val="24"/>
                <w:szCs w:val="24"/>
              </w:rPr>
              <w:t>x</w:t>
            </w:r>
          </w:p>
        </w:tc>
        <w:tc>
          <w:tcPr>
            <w:tcW w:w="3006" w:type="dxa"/>
          </w:tcPr>
          <w:p w14:paraId="0AB0632E" w14:textId="3AB4755C" w:rsidR="00B558EE" w:rsidRPr="00300521" w:rsidRDefault="00B558EE" w:rsidP="00B558EE">
            <w:pPr>
              <w:rPr>
                <w:rFonts w:cstheme="minorHAnsi"/>
                <w:b/>
                <w:sz w:val="24"/>
                <w:szCs w:val="24"/>
              </w:rPr>
            </w:pPr>
          </w:p>
        </w:tc>
      </w:tr>
      <w:tr w:rsidR="00B558EE" w:rsidRPr="00300521" w14:paraId="3E7504F8" w14:textId="77777777" w:rsidTr="4F3D7B87">
        <w:tc>
          <w:tcPr>
            <w:tcW w:w="3005" w:type="dxa"/>
          </w:tcPr>
          <w:p w14:paraId="5CB68335" w14:textId="43797F7A" w:rsidR="00B558EE" w:rsidRPr="006359A7" w:rsidRDefault="00B558EE" w:rsidP="00B558EE">
            <w:pPr>
              <w:pStyle w:val="NoSpacing"/>
              <w:rPr>
                <w:sz w:val="24"/>
                <w:szCs w:val="24"/>
              </w:rPr>
            </w:pPr>
            <w:r>
              <w:t>Commitment to safeguarding and promoting the welfare of children.</w:t>
            </w:r>
          </w:p>
        </w:tc>
        <w:tc>
          <w:tcPr>
            <w:tcW w:w="3005" w:type="dxa"/>
          </w:tcPr>
          <w:p w14:paraId="60D47F63" w14:textId="545697A5" w:rsidR="00B558EE" w:rsidRPr="00300521" w:rsidRDefault="00B558EE" w:rsidP="00B558EE">
            <w:pPr>
              <w:rPr>
                <w:rFonts w:cstheme="minorHAnsi"/>
                <w:b/>
                <w:sz w:val="24"/>
                <w:szCs w:val="24"/>
              </w:rPr>
            </w:pPr>
            <w:r>
              <w:rPr>
                <w:rFonts w:cstheme="minorHAnsi"/>
                <w:b/>
                <w:sz w:val="24"/>
                <w:szCs w:val="24"/>
              </w:rPr>
              <w:t>x</w:t>
            </w:r>
          </w:p>
        </w:tc>
        <w:tc>
          <w:tcPr>
            <w:tcW w:w="3006" w:type="dxa"/>
          </w:tcPr>
          <w:p w14:paraId="5327F1D3" w14:textId="1904802B" w:rsidR="00B558EE" w:rsidRPr="00300521" w:rsidRDefault="00B558EE" w:rsidP="00B558EE">
            <w:pPr>
              <w:rPr>
                <w:rFonts w:cstheme="minorHAnsi"/>
                <w:b/>
                <w:sz w:val="24"/>
                <w:szCs w:val="24"/>
              </w:rPr>
            </w:pPr>
          </w:p>
        </w:tc>
      </w:tr>
      <w:tr w:rsidR="000A01D9" w14:paraId="6BFABCD4" w14:textId="77777777" w:rsidTr="4F3D7B87">
        <w:trPr>
          <w:trHeight w:val="300"/>
        </w:trPr>
        <w:tc>
          <w:tcPr>
            <w:tcW w:w="3005" w:type="dxa"/>
          </w:tcPr>
          <w:p w14:paraId="52138CE0" w14:textId="0C8D1F4B" w:rsidR="000A01D9" w:rsidRPr="008678C0" w:rsidRDefault="000A01D9" w:rsidP="000A01D9">
            <w:pPr>
              <w:rPr>
                <w:sz w:val="24"/>
                <w:szCs w:val="24"/>
              </w:rPr>
            </w:pPr>
            <w:r>
              <w:t xml:space="preserve">Relevant qualifications in education, psychology, or therapeutic disciplines. </w:t>
            </w:r>
          </w:p>
        </w:tc>
        <w:tc>
          <w:tcPr>
            <w:tcW w:w="3005" w:type="dxa"/>
          </w:tcPr>
          <w:p w14:paraId="6E0D882D" w14:textId="053D78CB" w:rsidR="000A01D9" w:rsidRDefault="000A01D9" w:rsidP="000A01D9">
            <w:pPr>
              <w:rPr>
                <w:b/>
                <w:bCs/>
                <w:sz w:val="24"/>
                <w:szCs w:val="24"/>
              </w:rPr>
            </w:pPr>
          </w:p>
        </w:tc>
        <w:tc>
          <w:tcPr>
            <w:tcW w:w="3006" w:type="dxa"/>
          </w:tcPr>
          <w:p w14:paraId="5799FA8B" w14:textId="5904E44E" w:rsidR="000A01D9" w:rsidRDefault="000A01D9" w:rsidP="000A01D9">
            <w:pPr>
              <w:rPr>
                <w:b/>
                <w:bCs/>
                <w:sz w:val="24"/>
                <w:szCs w:val="24"/>
              </w:rPr>
            </w:pPr>
            <w:r w:rsidRPr="59903585">
              <w:rPr>
                <w:b/>
                <w:bCs/>
                <w:sz w:val="24"/>
                <w:szCs w:val="24"/>
              </w:rPr>
              <w:t>x</w:t>
            </w:r>
          </w:p>
        </w:tc>
      </w:tr>
      <w:tr w:rsidR="000A01D9" w14:paraId="40782630" w14:textId="77777777" w:rsidTr="4F3D7B87">
        <w:trPr>
          <w:trHeight w:val="300"/>
        </w:trPr>
        <w:tc>
          <w:tcPr>
            <w:tcW w:w="3005" w:type="dxa"/>
          </w:tcPr>
          <w:p w14:paraId="3F0ECCED" w14:textId="008C512C" w:rsidR="000A01D9" w:rsidRDefault="000A01D9" w:rsidP="000A01D9">
            <w:pPr>
              <w:rPr>
                <w:sz w:val="24"/>
                <w:szCs w:val="24"/>
              </w:rPr>
            </w:pPr>
            <w:r>
              <w:t xml:space="preserve">Experience supporting children in EOTAS or alternative provision settings. </w:t>
            </w:r>
          </w:p>
        </w:tc>
        <w:tc>
          <w:tcPr>
            <w:tcW w:w="3005" w:type="dxa"/>
          </w:tcPr>
          <w:p w14:paraId="1181340F" w14:textId="214A8729" w:rsidR="000A01D9" w:rsidRDefault="00773C96" w:rsidP="000A01D9">
            <w:pPr>
              <w:rPr>
                <w:b/>
                <w:bCs/>
                <w:sz w:val="24"/>
                <w:szCs w:val="24"/>
              </w:rPr>
            </w:pPr>
            <w:r>
              <w:rPr>
                <w:b/>
                <w:bCs/>
                <w:sz w:val="24"/>
                <w:szCs w:val="24"/>
              </w:rPr>
              <w:t>x</w:t>
            </w:r>
          </w:p>
        </w:tc>
        <w:tc>
          <w:tcPr>
            <w:tcW w:w="3006" w:type="dxa"/>
          </w:tcPr>
          <w:p w14:paraId="46E2B163" w14:textId="1610E5BF" w:rsidR="000A01D9" w:rsidRDefault="000A01D9" w:rsidP="000A01D9">
            <w:pPr>
              <w:rPr>
                <w:b/>
                <w:bCs/>
                <w:sz w:val="24"/>
                <w:szCs w:val="24"/>
              </w:rPr>
            </w:pPr>
          </w:p>
        </w:tc>
      </w:tr>
      <w:tr w:rsidR="000A01D9" w:rsidRPr="00300521" w14:paraId="026EE485" w14:textId="77777777" w:rsidTr="4F3D7B87">
        <w:tc>
          <w:tcPr>
            <w:tcW w:w="3005" w:type="dxa"/>
          </w:tcPr>
          <w:p w14:paraId="6987FCAC" w14:textId="008430C6" w:rsidR="000A01D9" w:rsidRPr="006359A7" w:rsidRDefault="000A01D9" w:rsidP="000A01D9">
            <w:pPr>
              <w:pStyle w:val="NoSpacing"/>
              <w:rPr>
                <w:sz w:val="24"/>
                <w:szCs w:val="24"/>
              </w:rPr>
            </w:pPr>
            <w:r>
              <w:t>Familiarity with EHCP processes and person-centred planning.</w:t>
            </w:r>
          </w:p>
        </w:tc>
        <w:tc>
          <w:tcPr>
            <w:tcW w:w="3005" w:type="dxa"/>
          </w:tcPr>
          <w:p w14:paraId="20F5322C" w14:textId="424576DF" w:rsidR="000A01D9" w:rsidRPr="00300521" w:rsidRDefault="000A01D9" w:rsidP="000A01D9">
            <w:pPr>
              <w:rPr>
                <w:rFonts w:cstheme="minorHAnsi"/>
                <w:b/>
                <w:sz w:val="24"/>
                <w:szCs w:val="24"/>
              </w:rPr>
            </w:pPr>
          </w:p>
        </w:tc>
        <w:tc>
          <w:tcPr>
            <w:tcW w:w="3006" w:type="dxa"/>
          </w:tcPr>
          <w:p w14:paraId="799273BC" w14:textId="7DEE32BB" w:rsidR="000A01D9" w:rsidRPr="00300521" w:rsidRDefault="000A01D9" w:rsidP="000A01D9">
            <w:pPr>
              <w:rPr>
                <w:rFonts w:cstheme="minorHAnsi"/>
                <w:b/>
                <w:sz w:val="24"/>
                <w:szCs w:val="24"/>
              </w:rPr>
            </w:pPr>
            <w:r>
              <w:rPr>
                <w:rFonts w:cstheme="minorHAnsi"/>
                <w:b/>
                <w:sz w:val="24"/>
                <w:szCs w:val="24"/>
              </w:rPr>
              <w:t>x</w:t>
            </w:r>
          </w:p>
        </w:tc>
      </w:tr>
      <w:tr w:rsidR="000A01D9" w:rsidRPr="00300521" w14:paraId="7BD1CF47" w14:textId="77777777" w:rsidTr="4F3D7B87">
        <w:trPr>
          <w:trHeight w:val="706"/>
        </w:trPr>
        <w:tc>
          <w:tcPr>
            <w:tcW w:w="3005" w:type="dxa"/>
          </w:tcPr>
          <w:p w14:paraId="51F7213F" w14:textId="7729BF27" w:rsidR="000A01D9" w:rsidRPr="006359A7" w:rsidRDefault="00AC7286" w:rsidP="000A01D9">
            <w:pPr>
              <w:pStyle w:val="NoSpacing"/>
              <w:rPr>
                <w:sz w:val="24"/>
                <w:szCs w:val="24"/>
              </w:rPr>
            </w:pPr>
            <w:r>
              <w:t xml:space="preserve">Experience supporting </w:t>
            </w:r>
            <w:r w:rsidR="00260E26">
              <w:t>children who have been out of mainstream education for a significant period of time</w:t>
            </w:r>
          </w:p>
        </w:tc>
        <w:tc>
          <w:tcPr>
            <w:tcW w:w="3005" w:type="dxa"/>
          </w:tcPr>
          <w:p w14:paraId="10C3573D" w14:textId="73FE1260" w:rsidR="000A01D9" w:rsidRPr="00300521" w:rsidRDefault="000A01D9" w:rsidP="000A01D9">
            <w:pPr>
              <w:rPr>
                <w:rFonts w:cstheme="minorHAnsi"/>
                <w:b/>
                <w:sz w:val="24"/>
                <w:szCs w:val="24"/>
              </w:rPr>
            </w:pPr>
          </w:p>
        </w:tc>
        <w:tc>
          <w:tcPr>
            <w:tcW w:w="3006" w:type="dxa"/>
          </w:tcPr>
          <w:p w14:paraId="30F68179" w14:textId="7513DCF7" w:rsidR="000A01D9" w:rsidRPr="00300521" w:rsidRDefault="00773C96" w:rsidP="000A01D9">
            <w:pPr>
              <w:rPr>
                <w:rFonts w:cstheme="minorHAnsi"/>
                <w:b/>
                <w:sz w:val="24"/>
                <w:szCs w:val="24"/>
              </w:rPr>
            </w:pPr>
            <w:r>
              <w:rPr>
                <w:rFonts w:cstheme="minorHAnsi"/>
                <w:b/>
                <w:sz w:val="24"/>
                <w:szCs w:val="24"/>
              </w:rPr>
              <w:t>x</w:t>
            </w:r>
          </w:p>
        </w:tc>
      </w:tr>
      <w:tr w:rsidR="00EB2654" w:rsidRPr="00300521" w14:paraId="68DBF346" w14:textId="77777777" w:rsidTr="4F3D7B87">
        <w:tc>
          <w:tcPr>
            <w:tcW w:w="3005" w:type="dxa"/>
          </w:tcPr>
          <w:p w14:paraId="3B09CC35" w14:textId="20586FD6" w:rsidR="00EB2654" w:rsidRPr="006359A7" w:rsidRDefault="00EB2654" w:rsidP="00EB2654">
            <w:pPr>
              <w:pStyle w:val="NoSpacing"/>
            </w:pPr>
            <w:r w:rsidRPr="004C5BF8">
              <w:rPr>
                <w:rFonts w:cstheme="minorHAnsi"/>
                <w:b/>
                <w:bCs/>
                <w:sz w:val="24"/>
                <w:szCs w:val="24"/>
              </w:rPr>
              <w:t>Standard skills expected of all staff</w:t>
            </w:r>
          </w:p>
        </w:tc>
        <w:tc>
          <w:tcPr>
            <w:tcW w:w="3005" w:type="dxa"/>
          </w:tcPr>
          <w:p w14:paraId="01EBD903" w14:textId="0195597C" w:rsidR="00EB2654" w:rsidRPr="00300521" w:rsidRDefault="00EB2654" w:rsidP="00EB2654">
            <w:pPr>
              <w:rPr>
                <w:rFonts w:cstheme="minorHAnsi"/>
                <w:b/>
                <w:sz w:val="24"/>
                <w:szCs w:val="24"/>
              </w:rPr>
            </w:pPr>
          </w:p>
        </w:tc>
        <w:tc>
          <w:tcPr>
            <w:tcW w:w="3006" w:type="dxa"/>
          </w:tcPr>
          <w:p w14:paraId="4FF0EDB4" w14:textId="77777777" w:rsidR="00EB2654" w:rsidRPr="00300521" w:rsidRDefault="00EB2654" w:rsidP="00EB2654">
            <w:pPr>
              <w:rPr>
                <w:rFonts w:cstheme="minorHAnsi"/>
                <w:b/>
                <w:sz w:val="24"/>
                <w:szCs w:val="24"/>
              </w:rPr>
            </w:pPr>
          </w:p>
        </w:tc>
      </w:tr>
      <w:tr w:rsidR="00EB2654" w:rsidRPr="00300521" w14:paraId="31B8B54A" w14:textId="77777777" w:rsidTr="4F3D7B87">
        <w:tc>
          <w:tcPr>
            <w:tcW w:w="3005" w:type="dxa"/>
          </w:tcPr>
          <w:p w14:paraId="05FCB2FD" w14:textId="7BC7204F" w:rsidR="00EB2654" w:rsidRPr="006359A7" w:rsidRDefault="00EB2654" w:rsidP="00EB2654">
            <w:pPr>
              <w:pStyle w:val="NoSpacing"/>
            </w:pPr>
            <w:r w:rsidRPr="004C5BF8">
              <w:rPr>
                <w:rFonts w:cstheme="minorHAnsi"/>
                <w:sz w:val="24"/>
                <w:szCs w:val="24"/>
              </w:rPr>
              <w:t xml:space="preserve">Excellent communication skills (written and verbal) adaptable to different populations </w:t>
            </w:r>
            <w:bookmarkStart w:id="0" w:name="_Int_vp4zSiWp"/>
            <w:r w:rsidRPr="004C5BF8">
              <w:rPr>
                <w:rFonts w:cstheme="minorHAnsi"/>
                <w:sz w:val="24"/>
                <w:szCs w:val="24"/>
              </w:rPr>
              <w:t>including:</w:t>
            </w:r>
            <w:bookmarkEnd w:id="0"/>
            <w:r w:rsidRPr="004C5BF8">
              <w:rPr>
                <w:rFonts w:cstheme="minorHAnsi"/>
                <w:sz w:val="24"/>
                <w:szCs w:val="24"/>
              </w:rPr>
              <w:t xml:space="preserve"> colleagues, external professionals, service users, families, volunteers, donors</w:t>
            </w:r>
          </w:p>
        </w:tc>
        <w:tc>
          <w:tcPr>
            <w:tcW w:w="3005" w:type="dxa"/>
          </w:tcPr>
          <w:p w14:paraId="4A6B3EB2" w14:textId="212F600D" w:rsidR="00EB2654" w:rsidRPr="00300521" w:rsidRDefault="00EB2654" w:rsidP="00EB2654">
            <w:pPr>
              <w:rPr>
                <w:rFonts w:cstheme="minorHAnsi"/>
                <w:b/>
                <w:sz w:val="24"/>
                <w:szCs w:val="24"/>
              </w:rPr>
            </w:pPr>
            <w:r w:rsidRPr="004C5BF8">
              <w:rPr>
                <w:rFonts w:cstheme="minorHAnsi"/>
                <w:b/>
                <w:sz w:val="24"/>
                <w:szCs w:val="24"/>
              </w:rPr>
              <w:t>X</w:t>
            </w:r>
          </w:p>
        </w:tc>
        <w:tc>
          <w:tcPr>
            <w:tcW w:w="3006" w:type="dxa"/>
          </w:tcPr>
          <w:p w14:paraId="0F5101A4" w14:textId="00D2BE9E" w:rsidR="00EB2654" w:rsidRPr="00300521" w:rsidRDefault="00EB2654" w:rsidP="00EB2654">
            <w:pPr>
              <w:rPr>
                <w:rFonts w:cstheme="minorHAnsi"/>
                <w:b/>
                <w:sz w:val="24"/>
                <w:szCs w:val="24"/>
              </w:rPr>
            </w:pPr>
          </w:p>
        </w:tc>
      </w:tr>
      <w:tr w:rsidR="00EB2654" w:rsidRPr="00300521" w14:paraId="0F79911E" w14:textId="77777777" w:rsidTr="4F3D7B87">
        <w:tc>
          <w:tcPr>
            <w:tcW w:w="3005" w:type="dxa"/>
          </w:tcPr>
          <w:p w14:paraId="61BF33E4" w14:textId="3184952F" w:rsidR="00EB2654" w:rsidRPr="006359A7" w:rsidRDefault="00EB2654" w:rsidP="00EB2654">
            <w:pPr>
              <w:pStyle w:val="NoSpacing"/>
            </w:pPr>
            <w:r w:rsidRPr="38ED5116">
              <w:rPr>
                <w:sz w:val="24"/>
                <w:szCs w:val="24"/>
              </w:rPr>
              <w:t>Strong organisational and prioritisation skills</w:t>
            </w:r>
          </w:p>
        </w:tc>
        <w:tc>
          <w:tcPr>
            <w:tcW w:w="3005" w:type="dxa"/>
          </w:tcPr>
          <w:p w14:paraId="7F36A9EF" w14:textId="465C0A55" w:rsidR="00EB2654" w:rsidRPr="00300521" w:rsidRDefault="00EB2654" w:rsidP="00EB2654">
            <w:pPr>
              <w:rPr>
                <w:rFonts w:cstheme="minorHAnsi"/>
                <w:b/>
                <w:sz w:val="24"/>
                <w:szCs w:val="24"/>
              </w:rPr>
            </w:pPr>
            <w:r w:rsidRPr="38ED5116">
              <w:rPr>
                <w:b/>
                <w:bCs/>
                <w:sz w:val="24"/>
                <w:szCs w:val="24"/>
              </w:rPr>
              <w:t>X</w:t>
            </w:r>
          </w:p>
        </w:tc>
        <w:tc>
          <w:tcPr>
            <w:tcW w:w="3006" w:type="dxa"/>
          </w:tcPr>
          <w:p w14:paraId="6F223C8B" w14:textId="4FACAFCA" w:rsidR="00EB2654" w:rsidRDefault="00EB2654" w:rsidP="00EB2654">
            <w:pPr>
              <w:rPr>
                <w:rFonts w:cstheme="minorHAnsi"/>
                <w:b/>
                <w:sz w:val="24"/>
                <w:szCs w:val="24"/>
              </w:rPr>
            </w:pPr>
          </w:p>
        </w:tc>
      </w:tr>
      <w:tr w:rsidR="00EB2654" w:rsidRPr="00300521" w14:paraId="4F555F25" w14:textId="77777777" w:rsidTr="4F3D7B87">
        <w:tc>
          <w:tcPr>
            <w:tcW w:w="3005" w:type="dxa"/>
          </w:tcPr>
          <w:p w14:paraId="160FA104" w14:textId="54054C0C" w:rsidR="00EB2654" w:rsidRPr="006359A7" w:rsidRDefault="00EB2654" w:rsidP="00EB2654">
            <w:pPr>
              <w:pStyle w:val="NoSpacing"/>
            </w:pPr>
            <w:r w:rsidRPr="38ED5116">
              <w:rPr>
                <w:sz w:val="24"/>
                <w:szCs w:val="24"/>
              </w:rPr>
              <w:t xml:space="preserve">Good understanding of Safeguarding  </w:t>
            </w:r>
          </w:p>
        </w:tc>
        <w:tc>
          <w:tcPr>
            <w:tcW w:w="3005" w:type="dxa"/>
          </w:tcPr>
          <w:p w14:paraId="70A0D4B7" w14:textId="6A435B26" w:rsidR="00EB2654" w:rsidRPr="00300521" w:rsidRDefault="00EB2654" w:rsidP="00EB2654">
            <w:pPr>
              <w:rPr>
                <w:rFonts w:cstheme="minorHAnsi"/>
                <w:b/>
                <w:sz w:val="24"/>
                <w:szCs w:val="24"/>
              </w:rPr>
            </w:pPr>
            <w:r w:rsidRPr="38ED5116">
              <w:rPr>
                <w:b/>
                <w:bCs/>
                <w:sz w:val="24"/>
                <w:szCs w:val="24"/>
              </w:rPr>
              <w:t>X</w:t>
            </w:r>
          </w:p>
        </w:tc>
        <w:tc>
          <w:tcPr>
            <w:tcW w:w="3006" w:type="dxa"/>
          </w:tcPr>
          <w:p w14:paraId="650D6E82" w14:textId="77777777" w:rsidR="00EB2654" w:rsidRPr="00300521" w:rsidRDefault="00EB2654" w:rsidP="00EB2654">
            <w:pPr>
              <w:rPr>
                <w:rFonts w:cstheme="minorHAnsi"/>
                <w:b/>
                <w:sz w:val="24"/>
                <w:szCs w:val="24"/>
              </w:rPr>
            </w:pPr>
          </w:p>
        </w:tc>
      </w:tr>
      <w:tr w:rsidR="00E34399" w:rsidRPr="00300521" w14:paraId="5205894C" w14:textId="77777777" w:rsidTr="4F3D7B87">
        <w:tc>
          <w:tcPr>
            <w:tcW w:w="3005" w:type="dxa"/>
          </w:tcPr>
          <w:p w14:paraId="7C6FCFFD" w14:textId="3321FD7C" w:rsidR="00E34399" w:rsidRPr="38ED5116" w:rsidRDefault="00E34399" w:rsidP="00E34399">
            <w:pPr>
              <w:pStyle w:val="NoSpacing"/>
              <w:rPr>
                <w:sz w:val="24"/>
                <w:szCs w:val="24"/>
              </w:rPr>
            </w:pPr>
            <w:r w:rsidRPr="38ED5116">
              <w:rPr>
                <w:sz w:val="24"/>
                <w:szCs w:val="24"/>
              </w:rPr>
              <w:t>IT skills: proficient with Office 365</w:t>
            </w:r>
          </w:p>
        </w:tc>
        <w:tc>
          <w:tcPr>
            <w:tcW w:w="3005" w:type="dxa"/>
          </w:tcPr>
          <w:p w14:paraId="688B0B5A" w14:textId="3A065497" w:rsidR="00E34399" w:rsidRPr="38ED5116" w:rsidRDefault="00E34399" w:rsidP="00E34399">
            <w:pPr>
              <w:rPr>
                <w:b/>
                <w:bCs/>
                <w:sz w:val="24"/>
                <w:szCs w:val="24"/>
              </w:rPr>
            </w:pPr>
            <w:r w:rsidRPr="38ED5116">
              <w:rPr>
                <w:b/>
                <w:bCs/>
                <w:sz w:val="24"/>
                <w:szCs w:val="24"/>
              </w:rPr>
              <w:t>X</w:t>
            </w:r>
          </w:p>
        </w:tc>
        <w:tc>
          <w:tcPr>
            <w:tcW w:w="3006" w:type="dxa"/>
          </w:tcPr>
          <w:p w14:paraId="393F7202" w14:textId="77777777" w:rsidR="00E34399" w:rsidRPr="00300521" w:rsidRDefault="00E34399" w:rsidP="00E34399">
            <w:pPr>
              <w:rPr>
                <w:rFonts w:cstheme="minorHAnsi"/>
                <w:b/>
                <w:sz w:val="24"/>
                <w:szCs w:val="24"/>
              </w:rPr>
            </w:pPr>
          </w:p>
        </w:tc>
      </w:tr>
      <w:tr w:rsidR="00E34399" w:rsidRPr="00300521" w14:paraId="391E168B" w14:textId="77777777" w:rsidTr="4F3D7B87">
        <w:tc>
          <w:tcPr>
            <w:tcW w:w="3005" w:type="dxa"/>
          </w:tcPr>
          <w:p w14:paraId="43B81149" w14:textId="1FE7F6D4" w:rsidR="00E34399" w:rsidRPr="38ED5116" w:rsidRDefault="00E34399" w:rsidP="00E34399">
            <w:pPr>
              <w:pStyle w:val="NoSpacing"/>
              <w:rPr>
                <w:sz w:val="24"/>
                <w:szCs w:val="24"/>
              </w:rPr>
            </w:pPr>
            <w:r w:rsidRPr="004C5BF8">
              <w:rPr>
                <w:rFonts w:cstheme="minorHAnsi"/>
                <w:sz w:val="24"/>
                <w:szCs w:val="24"/>
              </w:rPr>
              <w:t>Self-starter and able to work independently, using own initiative</w:t>
            </w:r>
          </w:p>
        </w:tc>
        <w:tc>
          <w:tcPr>
            <w:tcW w:w="3005" w:type="dxa"/>
          </w:tcPr>
          <w:p w14:paraId="077BED79" w14:textId="20F4F1EB" w:rsidR="00E34399" w:rsidRPr="38ED5116" w:rsidRDefault="00E34399" w:rsidP="00E34399">
            <w:pPr>
              <w:rPr>
                <w:b/>
                <w:bCs/>
                <w:sz w:val="24"/>
                <w:szCs w:val="24"/>
              </w:rPr>
            </w:pPr>
            <w:r w:rsidRPr="004C5BF8">
              <w:rPr>
                <w:rFonts w:cstheme="minorHAnsi"/>
                <w:b/>
                <w:sz w:val="24"/>
                <w:szCs w:val="24"/>
              </w:rPr>
              <w:t>X</w:t>
            </w:r>
          </w:p>
        </w:tc>
        <w:tc>
          <w:tcPr>
            <w:tcW w:w="3006" w:type="dxa"/>
          </w:tcPr>
          <w:p w14:paraId="3851E72A" w14:textId="77777777" w:rsidR="00E34399" w:rsidRPr="00300521" w:rsidRDefault="00E34399" w:rsidP="00E34399">
            <w:pPr>
              <w:rPr>
                <w:rFonts w:cstheme="minorHAnsi"/>
                <w:b/>
                <w:sz w:val="24"/>
                <w:szCs w:val="24"/>
              </w:rPr>
            </w:pPr>
          </w:p>
        </w:tc>
      </w:tr>
      <w:tr w:rsidR="00E34399" w:rsidRPr="00300521" w14:paraId="0A053817" w14:textId="77777777" w:rsidTr="4F3D7B87">
        <w:tc>
          <w:tcPr>
            <w:tcW w:w="3005" w:type="dxa"/>
          </w:tcPr>
          <w:p w14:paraId="7C01DBFD" w14:textId="6FF1821C" w:rsidR="00E34399" w:rsidRPr="38ED5116" w:rsidRDefault="00E34399" w:rsidP="00E34399">
            <w:pPr>
              <w:pStyle w:val="NoSpacing"/>
              <w:rPr>
                <w:sz w:val="24"/>
                <w:szCs w:val="24"/>
              </w:rPr>
            </w:pPr>
            <w:r w:rsidRPr="004C5BF8">
              <w:rPr>
                <w:rFonts w:cstheme="minorHAnsi"/>
                <w:sz w:val="24"/>
                <w:szCs w:val="24"/>
              </w:rPr>
              <w:t>Non-judgemental, compassionate</w:t>
            </w:r>
          </w:p>
        </w:tc>
        <w:tc>
          <w:tcPr>
            <w:tcW w:w="3005" w:type="dxa"/>
          </w:tcPr>
          <w:p w14:paraId="6E6171EB" w14:textId="1F195FCA" w:rsidR="00E34399" w:rsidRPr="38ED5116" w:rsidRDefault="00E34399" w:rsidP="00E34399">
            <w:pPr>
              <w:rPr>
                <w:b/>
                <w:bCs/>
                <w:sz w:val="24"/>
                <w:szCs w:val="24"/>
              </w:rPr>
            </w:pPr>
            <w:r w:rsidRPr="004C5BF8">
              <w:rPr>
                <w:rFonts w:cstheme="minorHAnsi"/>
                <w:b/>
                <w:sz w:val="24"/>
                <w:szCs w:val="24"/>
              </w:rPr>
              <w:t>X</w:t>
            </w:r>
          </w:p>
        </w:tc>
        <w:tc>
          <w:tcPr>
            <w:tcW w:w="3006" w:type="dxa"/>
          </w:tcPr>
          <w:p w14:paraId="2B5C2BB3" w14:textId="77777777" w:rsidR="00E34399" w:rsidRPr="00300521" w:rsidRDefault="00E34399" w:rsidP="00E34399">
            <w:pPr>
              <w:rPr>
                <w:rFonts w:cstheme="minorHAnsi"/>
                <w:b/>
                <w:sz w:val="24"/>
                <w:szCs w:val="24"/>
              </w:rPr>
            </w:pPr>
          </w:p>
        </w:tc>
      </w:tr>
    </w:tbl>
    <w:p w14:paraId="509A1D13" w14:textId="77777777" w:rsidR="004549B8" w:rsidRDefault="004549B8" w:rsidP="00C022D1">
      <w:pPr>
        <w:pStyle w:val="Heading1"/>
        <w:ind w:left="0" w:firstLine="0"/>
        <w:rPr>
          <w:rFonts w:asciiTheme="minorHAnsi" w:hAnsiTheme="minorHAnsi" w:cstheme="minorHAnsi"/>
        </w:rPr>
      </w:pPr>
    </w:p>
    <w:p w14:paraId="545D500B" w14:textId="77777777" w:rsidR="00C00B07" w:rsidRPr="004C5BF8" w:rsidRDefault="00C00B07" w:rsidP="00C00B07">
      <w:pPr>
        <w:pStyle w:val="Heading1"/>
        <w:ind w:left="0" w:firstLine="0"/>
        <w:rPr>
          <w:rFonts w:asciiTheme="minorHAnsi" w:hAnsiTheme="minorHAnsi" w:cstheme="minorHAnsi"/>
        </w:rPr>
      </w:pPr>
      <w:r w:rsidRPr="004C5BF8">
        <w:rPr>
          <w:rFonts w:asciiTheme="minorHAnsi" w:hAnsiTheme="minorHAnsi" w:cstheme="minorHAnsi"/>
        </w:rPr>
        <w:t>Confidentiality and Safeguarding</w:t>
      </w:r>
    </w:p>
    <w:p w14:paraId="1AD48D37" w14:textId="77777777" w:rsidR="00C00B07" w:rsidRPr="004C5BF8" w:rsidRDefault="00C00B07" w:rsidP="00C00B07">
      <w:pPr>
        <w:rPr>
          <w:rFonts w:cstheme="minorHAnsi"/>
          <w:sz w:val="24"/>
          <w:szCs w:val="24"/>
        </w:rPr>
      </w:pPr>
      <w:r w:rsidRPr="004C5BF8">
        <w:rPr>
          <w:rFonts w:cstheme="minorHAnsi"/>
          <w:sz w:val="24"/>
          <w:szCs w:val="24"/>
        </w:rPr>
        <w:t>You will have access to confidential information concerning families and other service users and will be required to maintain confidentiality at all times.</w:t>
      </w:r>
    </w:p>
    <w:p w14:paraId="673A3AF0" w14:textId="77777777" w:rsidR="00C00B07" w:rsidRPr="004C5BF8" w:rsidRDefault="00C00B07" w:rsidP="00C00B07">
      <w:pPr>
        <w:rPr>
          <w:rFonts w:eastAsia="Calibri" w:cstheme="minorHAnsi"/>
          <w:color w:val="000000" w:themeColor="text1"/>
          <w:sz w:val="24"/>
          <w:szCs w:val="24"/>
        </w:rPr>
      </w:pPr>
      <w:r w:rsidRPr="004C5BF8">
        <w:rPr>
          <w:rFonts w:eastAsia="Calibri" w:cstheme="minorHAnsi"/>
          <w:color w:val="000000" w:themeColor="text1"/>
          <w:sz w:val="24"/>
          <w:szCs w:val="24"/>
        </w:rPr>
        <w:t>All staff have the following safeguarding responsibilities:</w:t>
      </w:r>
    </w:p>
    <w:p w14:paraId="3FF3FFB9" w14:textId="77777777" w:rsidR="00C00B07" w:rsidRPr="004C5BF8" w:rsidRDefault="00C00B07" w:rsidP="00C00B07">
      <w:pPr>
        <w:pStyle w:val="NoSpacing"/>
        <w:numPr>
          <w:ilvl w:val="0"/>
          <w:numId w:val="12"/>
        </w:numPr>
        <w:jc w:val="both"/>
        <w:rPr>
          <w:rFonts w:eastAsia="Calibri" w:cstheme="minorHAnsi"/>
          <w:color w:val="000000" w:themeColor="text1"/>
          <w:sz w:val="24"/>
          <w:szCs w:val="24"/>
        </w:rPr>
      </w:pPr>
      <w:r w:rsidRPr="004C5BF8">
        <w:rPr>
          <w:rFonts w:cstheme="minorHAnsi"/>
          <w:sz w:val="24"/>
          <w:szCs w:val="24"/>
        </w:rPr>
        <w:t>Actively promote the safety, wellbeing and inclusion of all children, young people and vulnerable adults accessing our services.</w:t>
      </w:r>
    </w:p>
    <w:p w14:paraId="0EA643B0" w14:textId="77777777" w:rsidR="00C00B07" w:rsidRPr="004C5BF8" w:rsidRDefault="00C00B07" w:rsidP="00C00B07">
      <w:pPr>
        <w:pStyle w:val="NoSpacing"/>
        <w:numPr>
          <w:ilvl w:val="0"/>
          <w:numId w:val="12"/>
        </w:numPr>
        <w:jc w:val="both"/>
        <w:rPr>
          <w:rFonts w:eastAsia="Calibri" w:cstheme="minorHAnsi"/>
          <w:color w:val="000000" w:themeColor="text1"/>
          <w:sz w:val="24"/>
          <w:szCs w:val="24"/>
        </w:rPr>
      </w:pPr>
      <w:r w:rsidRPr="004C5BF8">
        <w:rPr>
          <w:rFonts w:cstheme="minorHAnsi"/>
          <w:sz w:val="24"/>
          <w:szCs w:val="24"/>
        </w:rPr>
        <w:t>Follow organisational safeguarding policies, procedures and codes of conduct at all times.</w:t>
      </w:r>
    </w:p>
    <w:p w14:paraId="1B7F647F" w14:textId="77777777" w:rsidR="00C00B07" w:rsidRPr="004C5BF8" w:rsidRDefault="00C00B07" w:rsidP="00C00B07">
      <w:pPr>
        <w:pStyle w:val="NoSpacing"/>
        <w:numPr>
          <w:ilvl w:val="0"/>
          <w:numId w:val="12"/>
        </w:numPr>
        <w:jc w:val="both"/>
        <w:rPr>
          <w:rFonts w:eastAsia="Calibri" w:cstheme="minorHAnsi"/>
          <w:color w:val="000000" w:themeColor="text1"/>
          <w:sz w:val="24"/>
          <w:szCs w:val="24"/>
        </w:rPr>
      </w:pPr>
      <w:r w:rsidRPr="004C5BF8">
        <w:rPr>
          <w:rFonts w:cstheme="minorHAnsi"/>
          <w:sz w:val="24"/>
          <w:szCs w:val="24"/>
        </w:rPr>
        <w:t>Maintain clear professional boundaries and model safe, respectful and appropriate behaviour.</w:t>
      </w:r>
    </w:p>
    <w:p w14:paraId="013F2067" w14:textId="77777777" w:rsidR="00C00B07" w:rsidRPr="004C5BF8" w:rsidRDefault="00C00B07" w:rsidP="00C00B07">
      <w:pPr>
        <w:pStyle w:val="NoSpacing"/>
        <w:numPr>
          <w:ilvl w:val="0"/>
          <w:numId w:val="12"/>
        </w:numPr>
        <w:jc w:val="both"/>
        <w:rPr>
          <w:rFonts w:eastAsia="Calibri" w:cstheme="minorHAnsi"/>
          <w:color w:val="000000" w:themeColor="text1"/>
          <w:sz w:val="24"/>
          <w:szCs w:val="24"/>
        </w:rPr>
      </w:pPr>
      <w:r w:rsidRPr="004C5BF8">
        <w:rPr>
          <w:rFonts w:cstheme="minorHAnsi"/>
          <w:sz w:val="24"/>
          <w:szCs w:val="24"/>
        </w:rPr>
        <w:t>Recognise and respond appropriately to safeguarding, welfare or behaviour-related concerns, reporting these promptly and in line with organisational procedures.</w:t>
      </w:r>
    </w:p>
    <w:p w14:paraId="6DCAAEBC" w14:textId="77777777" w:rsidR="00C00B07" w:rsidRPr="004C5BF8" w:rsidRDefault="00C00B07" w:rsidP="00C00B07">
      <w:pPr>
        <w:pStyle w:val="NoSpacing"/>
        <w:numPr>
          <w:ilvl w:val="0"/>
          <w:numId w:val="12"/>
        </w:numPr>
        <w:jc w:val="both"/>
        <w:rPr>
          <w:rFonts w:eastAsia="Calibri" w:cstheme="minorHAnsi"/>
          <w:color w:val="000000" w:themeColor="text1"/>
          <w:sz w:val="24"/>
          <w:szCs w:val="24"/>
        </w:rPr>
      </w:pPr>
      <w:r w:rsidRPr="004C5BF8">
        <w:rPr>
          <w:rFonts w:cstheme="minorHAnsi"/>
          <w:sz w:val="24"/>
          <w:szCs w:val="24"/>
        </w:rPr>
        <w:t>Work in a way that reduces risk and supports positive behaviour, emotional regulation and individual communication needs.</w:t>
      </w:r>
    </w:p>
    <w:p w14:paraId="139E5FA8" w14:textId="77777777" w:rsidR="00C00B07" w:rsidRPr="00A64ABC" w:rsidRDefault="00C00B07" w:rsidP="00C00B07">
      <w:pPr>
        <w:pStyle w:val="NoSpacing"/>
        <w:numPr>
          <w:ilvl w:val="0"/>
          <w:numId w:val="12"/>
        </w:numPr>
        <w:jc w:val="both"/>
        <w:rPr>
          <w:rFonts w:eastAsia="Calibri" w:cstheme="minorHAnsi"/>
          <w:color w:val="000000" w:themeColor="text1"/>
          <w:sz w:val="24"/>
          <w:szCs w:val="24"/>
        </w:rPr>
      </w:pPr>
      <w:r w:rsidRPr="004C5BF8">
        <w:rPr>
          <w:rFonts w:cstheme="minorHAnsi"/>
          <w:sz w:val="24"/>
          <w:szCs w:val="24"/>
        </w:rPr>
        <w:t>Contribute to a culture where safeguarding concerns are shared appropriately, listened to, and taken seriously.</w:t>
      </w:r>
    </w:p>
    <w:p w14:paraId="4346C7AF" w14:textId="77777777" w:rsidR="00A64ABC" w:rsidRPr="004C5BF8" w:rsidRDefault="00A64ABC" w:rsidP="00A64ABC">
      <w:pPr>
        <w:pStyle w:val="NoSpacing"/>
        <w:ind w:left="720"/>
        <w:jc w:val="both"/>
        <w:rPr>
          <w:rFonts w:eastAsia="Calibri" w:cstheme="minorHAnsi"/>
          <w:color w:val="000000" w:themeColor="text1"/>
          <w:sz w:val="24"/>
          <w:szCs w:val="24"/>
        </w:rPr>
      </w:pPr>
    </w:p>
    <w:p w14:paraId="3A2A8E54"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b/>
          <w:bCs/>
          <w:u w:val="single"/>
        </w:rPr>
        <w:t>Staff Benefits</w:t>
      </w:r>
      <w:r w:rsidRPr="004C5BF8">
        <w:rPr>
          <w:rStyle w:val="eop"/>
          <w:rFonts w:asciiTheme="minorHAnsi" w:hAnsiTheme="minorHAnsi" w:cstheme="minorHAnsi"/>
        </w:rPr>
        <w:t> </w:t>
      </w:r>
    </w:p>
    <w:p w14:paraId="0DA2FF51"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color w:val="000000"/>
        </w:rPr>
        <w:t>90% of our staff say that Resources for Autism is “a great place to work”.</w:t>
      </w:r>
      <w:r w:rsidRPr="004C5BF8">
        <w:rPr>
          <w:rStyle w:val="eop"/>
          <w:rFonts w:asciiTheme="minorHAnsi" w:hAnsiTheme="minorHAnsi" w:cstheme="minorHAnsi"/>
          <w:color w:val="000000"/>
        </w:rPr>
        <w:t> </w:t>
      </w:r>
    </w:p>
    <w:p w14:paraId="41296EE3"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color w:val="000000"/>
        </w:rPr>
        <w:t>Not only will the work you do ensure we are making vital</w:t>
      </w:r>
      <w:r w:rsidRPr="004C5BF8">
        <w:rPr>
          <w:rStyle w:val="normaltextrun"/>
          <w:rFonts w:asciiTheme="minorHAnsi" w:hAnsiTheme="minorHAnsi" w:cstheme="minorHAnsi"/>
        </w:rPr>
        <w:t xml:space="preserve"> differences and inspiring others, but our other benefits also include:</w:t>
      </w:r>
      <w:r w:rsidRPr="004C5BF8">
        <w:rPr>
          <w:rStyle w:val="eop"/>
          <w:rFonts w:asciiTheme="minorHAnsi" w:hAnsiTheme="minorHAnsi" w:cstheme="minorHAnsi"/>
        </w:rPr>
        <w:t> </w:t>
      </w:r>
    </w:p>
    <w:p w14:paraId="6D8FD799" w14:textId="77777777" w:rsidR="00A64ABC" w:rsidRPr="004C5BF8" w:rsidRDefault="00A64ABC" w:rsidP="00A64ABC">
      <w:pPr>
        <w:pStyle w:val="paragraph"/>
        <w:numPr>
          <w:ilvl w:val="0"/>
          <w:numId w:val="10"/>
        </w:numPr>
        <w:rPr>
          <w:rFonts w:asciiTheme="minorHAnsi" w:hAnsiTheme="minorHAnsi" w:cstheme="minorHAnsi"/>
        </w:rPr>
      </w:pPr>
      <w:r w:rsidRPr="004C5BF8">
        <w:rPr>
          <w:rFonts w:asciiTheme="minorHAnsi" w:hAnsiTheme="minorHAnsi" w:cstheme="minorHAnsi"/>
        </w:rPr>
        <w:t>flexible working patterns with the option to work in a hybrid way (only available for some roles) </w:t>
      </w:r>
    </w:p>
    <w:p w14:paraId="424F0051" w14:textId="77777777" w:rsidR="00A64ABC" w:rsidRPr="004C5BF8" w:rsidRDefault="00A64ABC" w:rsidP="00A64ABC">
      <w:pPr>
        <w:pStyle w:val="paragraph"/>
        <w:numPr>
          <w:ilvl w:val="0"/>
          <w:numId w:val="10"/>
        </w:numPr>
        <w:rPr>
          <w:rFonts w:asciiTheme="minorHAnsi" w:hAnsiTheme="minorHAnsi" w:cstheme="minorHAnsi"/>
        </w:rPr>
      </w:pPr>
      <w:r w:rsidRPr="004C5BF8">
        <w:rPr>
          <w:rFonts w:asciiTheme="minorHAnsi" w:hAnsiTheme="minorHAnsi" w:cstheme="minorHAnsi"/>
        </w:rPr>
        <w:t>25 days of leave (pro rata for part-time roles) each year plus 8 bank holidays and an additional 3 Celebration days that could be used between Christmas and new year, but may be used for other religious days or significant days such as your birthday </w:t>
      </w:r>
    </w:p>
    <w:p w14:paraId="6BCC0774" w14:textId="77777777" w:rsidR="00A64ABC" w:rsidRPr="004C5BF8" w:rsidRDefault="00A64ABC" w:rsidP="00A64ABC">
      <w:pPr>
        <w:pStyle w:val="paragraph"/>
        <w:numPr>
          <w:ilvl w:val="0"/>
          <w:numId w:val="10"/>
        </w:numPr>
        <w:rPr>
          <w:rFonts w:asciiTheme="minorHAnsi" w:hAnsiTheme="minorHAnsi" w:cstheme="minorHAnsi"/>
        </w:rPr>
      </w:pPr>
      <w:r w:rsidRPr="004C5BF8">
        <w:rPr>
          <w:rFonts w:asciiTheme="minorHAnsi" w:hAnsiTheme="minorHAnsi" w:cstheme="minorHAnsi"/>
        </w:rPr>
        <w:t>access to ongoing training and progress in the areas that interest you </w:t>
      </w:r>
    </w:p>
    <w:p w14:paraId="0D46D9CA" w14:textId="77777777" w:rsidR="00A64ABC" w:rsidRPr="004C5BF8" w:rsidRDefault="00A64ABC" w:rsidP="00A64ABC">
      <w:pPr>
        <w:pStyle w:val="paragraph"/>
        <w:numPr>
          <w:ilvl w:val="0"/>
          <w:numId w:val="10"/>
        </w:numPr>
        <w:rPr>
          <w:rFonts w:asciiTheme="minorHAnsi" w:hAnsiTheme="minorHAnsi" w:cstheme="minorHAnsi"/>
        </w:rPr>
      </w:pPr>
      <w:r w:rsidRPr="004C5BF8">
        <w:rPr>
          <w:rFonts w:asciiTheme="minorHAnsi" w:hAnsiTheme="minorHAnsi" w:cstheme="minorHAnsi"/>
        </w:rPr>
        <w:t>access to our wellbeing initiatives and an Employee Assistance Programme </w:t>
      </w:r>
    </w:p>
    <w:p w14:paraId="721DDC8B" w14:textId="77777777" w:rsidR="00A64ABC" w:rsidRPr="004C5BF8" w:rsidRDefault="00A64ABC" w:rsidP="00A64ABC">
      <w:pPr>
        <w:pStyle w:val="paragraph"/>
        <w:numPr>
          <w:ilvl w:val="0"/>
          <w:numId w:val="10"/>
        </w:numPr>
        <w:rPr>
          <w:rFonts w:asciiTheme="minorHAnsi" w:hAnsiTheme="minorHAnsi" w:cstheme="minorHAnsi"/>
        </w:rPr>
      </w:pPr>
      <w:r w:rsidRPr="004C5BF8">
        <w:rPr>
          <w:rFonts w:asciiTheme="minorHAnsi" w:hAnsiTheme="minorHAnsi" w:cstheme="minorHAnsi"/>
        </w:rPr>
        <w:t>enrolment on to our pension scheme </w:t>
      </w:r>
    </w:p>
    <w:p w14:paraId="7EA2A93E" w14:textId="77777777" w:rsidR="00A64ABC" w:rsidRDefault="00A64ABC" w:rsidP="00A64ABC">
      <w:pPr>
        <w:pStyle w:val="paragraph"/>
        <w:numPr>
          <w:ilvl w:val="0"/>
          <w:numId w:val="10"/>
        </w:numPr>
        <w:spacing w:before="0" w:beforeAutospacing="0" w:after="0" w:afterAutospacing="0"/>
        <w:textAlignment w:val="baseline"/>
        <w:rPr>
          <w:rFonts w:asciiTheme="minorHAnsi" w:hAnsiTheme="minorHAnsi" w:cstheme="minorHAnsi"/>
        </w:rPr>
      </w:pPr>
      <w:r w:rsidRPr="004C5BF8">
        <w:rPr>
          <w:rFonts w:asciiTheme="minorHAnsi" w:hAnsiTheme="minorHAnsi" w:cstheme="minorHAnsi"/>
        </w:rPr>
        <w:t>a supportive, warm and fun working environment made up of values driven people who are passionate about changing the world for autistic people </w:t>
      </w:r>
    </w:p>
    <w:p w14:paraId="50BAC465" w14:textId="77777777" w:rsidR="00A64ABC" w:rsidRPr="004C5BF8" w:rsidRDefault="00A64ABC" w:rsidP="00A64ABC">
      <w:pPr>
        <w:pStyle w:val="paragraph"/>
        <w:spacing w:before="0" w:beforeAutospacing="0" w:after="0" w:afterAutospacing="0"/>
        <w:ind w:left="1080"/>
        <w:textAlignment w:val="baseline"/>
        <w:rPr>
          <w:rStyle w:val="normaltextrun"/>
          <w:rFonts w:asciiTheme="minorHAnsi" w:hAnsiTheme="minorHAnsi" w:cstheme="minorHAnsi"/>
        </w:rPr>
      </w:pPr>
    </w:p>
    <w:p w14:paraId="4143AD54"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b/>
          <w:bCs/>
          <w:color w:val="000000"/>
          <w:u w:val="single"/>
        </w:rPr>
        <w:t>Application process: </w:t>
      </w:r>
      <w:r w:rsidRPr="004C5BF8">
        <w:rPr>
          <w:rStyle w:val="eop"/>
          <w:rFonts w:asciiTheme="minorHAnsi" w:hAnsiTheme="minorHAnsi" w:cstheme="minorHAnsi"/>
          <w:color w:val="000000"/>
        </w:rPr>
        <w:t> </w:t>
      </w:r>
    </w:p>
    <w:p w14:paraId="5C5D4874"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HAnsi"/>
        </w:rPr>
      </w:pPr>
      <w:r w:rsidRPr="004C5BF8">
        <w:rPr>
          <w:rStyle w:val="eop"/>
          <w:rFonts w:asciiTheme="minorHAnsi" w:hAnsiTheme="minorHAnsi" w:cstheme="minorHAnsi"/>
          <w:color w:val="000000"/>
        </w:rPr>
        <w:t> </w:t>
      </w:r>
    </w:p>
    <w:p w14:paraId="01B17B49"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color w:val="000000" w:themeColor="text1"/>
        </w:rPr>
        <w:t xml:space="preserve">In order that we adhere to Safer Recruitment processes, all applicants are required to complete an application form which must include your </w:t>
      </w:r>
      <w:r w:rsidRPr="004C5BF8">
        <w:rPr>
          <w:rStyle w:val="normaltextrun"/>
          <w:rFonts w:asciiTheme="minorHAnsi" w:hAnsiTheme="minorHAnsi" w:cstheme="minorHAnsi"/>
          <w:b/>
          <w:bCs/>
          <w:color w:val="000000" w:themeColor="text1"/>
        </w:rPr>
        <w:t xml:space="preserve">full </w:t>
      </w:r>
      <w:r w:rsidRPr="004C5BF8">
        <w:rPr>
          <w:rStyle w:val="normaltextrun"/>
          <w:rFonts w:asciiTheme="minorHAnsi" w:hAnsiTheme="minorHAnsi" w:cstheme="minorHAnsi"/>
          <w:color w:val="000000" w:themeColor="text1"/>
        </w:rPr>
        <w:t>employment history with clear details, any gaps in employment need to be outlined and explained. You are also required to provide details of your full education history.</w:t>
      </w:r>
      <w:r w:rsidRPr="004C5BF8">
        <w:rPr>
          <w:rStyle w:val="eop"/>
          <w:rFonts w:asciiTheme="minorHAnsi" w:hAnsiTheme="minorHAnsi" w:cstheme="minorHAnsi"/>
          <w:color w:val="000000" w:themeColor="text1"/>
        </w:rPr>
        <w:t> </w:t>
      </w:r>
    </w:p>
    <w:p w14:paraId="10D35DA3" w14:textId="77777777" w:rsidR="00A64ABC" w:rsidRPr="004C5BF8" w:rsidRDefault="00A64ABC" w:rsidP="00A64ABC">
      <w:pPr>
        <w:pStyle w:val="paragraph"/>
        <w:spacing w:before="0" w:beforeAutospacing="0" w:after="0" w:afterAutospacing="0"/>
        <w:jc w:val="both"/>
        <w:rPr>
          <w:rStyle w:val="eop"/>
          <w:rFonts w:asciiTheme="minorHAnsi" w:hAnsiTheme="minorHAnsi" w:cstheme="minorHAnsi"/>
          <w:color w:val="000000" w:themeColor="text1"/>
        </w:rPr>
      </w:pPr>
    </w:p>
    <w:p w14:paraId="17BBFFF3" w14:textId="77777777" w:rsidR="00A64ABC" w:rsidRPr="004C5BF8" w:rsidRDefault="00A64ABC" w:rsidP="00A64ABC">
      <w:pPr>
        <w:pStyle w:val="paragraph"/>
        <w:spacing w:before="0" w:beforeAutospacing="0" w:after="0" w:afterAutospacing="0"/>
        <w:jc w:val="both"/>
        <w:rPr>
          <w:rStyle w:val="eop"/>
          <w:rFonts w:asciiTheme="minorHAnsi" w:hAnsiTheme="minorHAnsi" w:cstheme="minorHAnsi"/>
          <w:color w:val="000000" w:themeColor="text1"/>
        </w:rPr>
      </w:pPr>
      <w:r w:rsidRPr="004C5BF8">
        <w:rPr>
          <w:rStyle w:val="eop"/>
          <w:rFonts w:asciiTheme="minorHAnsi" w:hAnsiTheme="minorHAnsi" w:cstheme="minorHAnsi"/>
          <w:color w:val="000000" w:themeColor="text1"/>
        </w:rPr>
        <w:t xml:space="preserve">Regulated activity roles statement (anyone working directly with children or vulnerable adults such as support workers, group leaders): This role is exempt from the Rehabilitation of Offenders Act 1974. </w:t>
      </w:r>
      <w:r w:rsidRPr="004C5BF8">
        <w:rPr>
          <w:rStyle w:val="eop"/>
          <w:rFonts w:asciiTheme="minorHAnsi" w:hAnsiTheme="minorHAnsi" w:cstheme="minorHAnsi"/>
          <w:b/>
          <w:bCs/>
          <w:color w:val="000000" w:themeColor="text1"/>
        </w:rPr>
        <w:t xml:space="preserve">All applicants </w:t>
      </w:r>
      <w:r w:rsidRPr="004C5BF8">
        <w:rPr>
          <w:rStyle w:val="eop"/>
          <w:rFonts w:asciiTheme="minorHAnsi" w:hAnsiTheme="minorHAnsi" w:cstheme="minorHAnsi"/>
          <w:color w:val="000000" w:themeColor="text1"/>
        </w:rPr>
        <w:t>will be subject to an Enhanced Disclosure and Barring Service (DBS) check, including a check of the relevant Barred List(s), in line with DBS eligibility criteria and the DBS Code of Practice.</w:t>
      </w:r>
    </w:p>
    <w:p w14:paraId="0EC52F5E" w14:textId="0E61A626" w:rsidR="00A64ABC" w:rsidRPr="004C5BF8" w:rsidRDefault="00A64ABC" w:rsidP="000F0CC1">
      <w:pPr>
        <w:pStyle w:val="paragraph"/>
        <w:spacing w:before="0" w:beforeAutospacing="0" w:after="0" w:afterAutospacing="0"/>
        <w:jc w:val="both"/>
        <w:rPr>
          <w:rFonts w:asciiTheme="minorHAnsi" w:hAnsiTheme="minorHAnsi" w:cstheme="minorHAnsi"/>
        </w:rPr>
      </w:pPr>
      <w:r w:rsidRPr="004C5BF8">
        <w:rPr>
          <w:rStyle w:val="eop"/>
          <w:rFonts w:asciiTheme="minorHAnsi" w:hAnsiTheme="minorHAnsi" w:cstheme="minorHAnsi"/>
          <w:color w:val="000000" w:themeColor="text1"/>
        </w:rPr>
        <w:t xml:space="preserve"> </w:t>
      </w:r>
      <w:r w:rsidRPr="004C5BF8">
        <w:rPr>
          <w:rStyle w:val="eop"/>
          <w:rFonts w:asciiTheme="minorHAnsi" w:hAnsiTheme="minorHAnsi" w:cstheme="minorHAnsi"/>
          <w:color w:val="000000"/>
        </w:rPr>
        <w:t> </w:t>
      </w:r>
    </w:p>
    <w:p w14:paraId="3DB6D4AF"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color w:val="000000"/>
        </w:rPr>
        <w:t xml:space="preserve">In your personal statement we would like to see how you feel you meet the </w:t>
      </w:r>
      <w:r w:rsidRPr="004C5BF8">
        <w:rPr>
          <w:rStyle w:val="normaltextrun"/>
          <w:rFonts w:asciiTheme="minorHAnsi" w:hAnsiTheme="minorHAnsi" w:cstheme="minorHAnsi"/>
          <w:color w:val="000000"/>
          <w:u w:val="single"/>
        </w:rPr>
        <w:t>person specification</w:t>
      </w:r>
      <w:r w:rsidRPr="004C5BF8">
        <w:rPr>
          <w:rStyle w:val="normaltextrun"/>
          <w:rFonts w:asciiTheme="minorHAnsi" w:hAnsiTheme="minorHAnsi" w:cstheme="minorHAnsi"/>
          <w:color w:val="000000"/>
        </w:rPr>
        <w:t xml:space="preserve"> and the </w:t>
      </w:r>
      <w:r w:rsidRPr="004C5BF8">
        <w:rPr>
          <w:rStyle w:val="normaltextrun"/>
          <w:rFonts w:asciiTheme="minorHAnsi" w:hAnsiTheme="minorHAnsi" w:cstheme="minorHAnsi"/>
          <w:color w:val="000000"/>
          <w:u w:val="single"/>
        </w:rPr>
        <w:t>requirements/responsibilities</w:t>
      </w:r>
      <w:r w:rsidRPr="004C5BF8">
        <w:rPr>
          <w:rStyle w:val="normaltextrun"/>
          <w:rFonts w:asciiTheme="minorHAnsi" w:hAnsiTheme="minorHAnsi" w:cstheme="minorHAnsi"/>
          <w:color w:val="000000"/>
        </w:rPr>
        <w:t xml:space="preserve"> of the role. </w:t>
      </w:r>
      <w:r w:rsidRPr="004C5BF8">
        <w:rPr>
          <w:rStyle w:val="eop"/>
          <w:rFonts w:asciiTheme="minorHAnsi" w:hAnsiTheme="minorHAnsi" w:cstheme="minorHAnsi"/>
          <w:color w:val="000000"/>
        </w:rPr>
        <w:t> </w:t>
      </w:r>
    </w:p>
    <w:p w14:paraId="2A0A0582"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HAnsi"/>
        </w:rPr>
      </w:pPr>
      <w:r w:rsidRPr="004C5BF8">
        <w:rPr>
          <w:rStyle w:val="eop"/>
          <w:rFonts w:asciiTheme="minorHAnsi" w:hAnsiTheme="minorHAnsi" w:cstheme="minorHAnsi"/>
          <w:color w:val="000000"/>
        </w:rPr>
        <w:t> </w:t>
      </w:r>
    </w:p>
    <w:p w14:paraId="5D820E16"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Bidi"/>
        </w:rPr>
      </w:pPr>
      <w:r w:rsidRPr="618826F6">
        <w:rPr>
          <w:rStyle w:val="normaltextrun"/>
          <w:rFonts w:asciiTheme="minorHAnsi" w:hAnsiTheme="minorHAnsi" w:cstheme="minorBidi"/>
          <w:color w:val="000000" w:themeColor="text1"/>
        </w:rPr>
        <w:t>If for any reason, such as due to accessibility, you feel completing an application form will present a challenge, you can contact us via the below email and we may explore other options with you.</w:t>
      </w:r>
      <w:r w:rsidRPr="618826F6">
        <w:rPr>
          <w:rStyle w:val="eop"/>
          <w:rFonts w:asciiTheme="minorHAnsi" w:hAnsiTheme="minorHAnsi" w:cstheme="minorBidi"/>
          <w:color w:val="000000" w:themeColor="text1"/>
        </w:rPr>
        <w:t> </w:t>
      </w:r>
    </w:p>
    <w:p w14:paraId="6163553B"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HAnsi"/>
        </w:rPr>
      </w:pPr>
      <w:r w:rsidRPr="004C5BF8">
        <w:rPr>
          <w:rStyle w:val="eop"/>
          <w:rFonts w:asciiTheme="minorHAnsi" w:hAnsiTheme="minorHAnsi" w:cstheme="minorHAnsi"/>
          <w:color w:val="000000"/>
        </w:rPr>
        <w:t> </w:t>
      </w:r>
    </w:p>
    <w:p w14:paraId="3AC9A036"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color w:val="000000"/>
        </w:rPr>
        <w:t xml:space="preserve">To discuss the role informally or if you need to contact us you can contact the HR team via </w:t>
      </w:r>
      <w:hyperlink r:id="rId12" w:tgtFrame="_blank" w:history="1">
        <w:r w:rsidRPr="004C5BF8">
          <w:rPr>
            <w:rStyle w:val="normaltextrun"/>
            <w:rFonts w:asciiTheme="minorHAnsi" w:hAnsiTheme="minorHAnsi" w:cstheme="minorHAnsi"/>
            <w:color w:val="0563C1"/>
            <w:u w:val="single"/>
          </w:rPr>
          <w:t>recruitment@resourcesforautism.org.uk</w:t>
        </w:r>
      </w:hyperlink>
      <w:r w:rsidRPr="004C5BF8">
        <w:rPr>
          <w:rStyle w:val="eop"/>
          <w:rFonts w:asciiTheme="minorHAnsi" w:hAnsiTheme="minorHAnsi" w:cstheme="minorHAnsi"/>
          <w:color w:val="000000"/>
        </w:rPr>
        <w:t> </w:t>
      </w:r>
    </w:p>
    <w:p w14:paraId="6414010C"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HAnsi"/>
        </w:rPr>
      </w:pPr>
      <w:r w:rsidRPr="004C5BF8">
        <w:rPr>
          <w:rStyle w:val="eop"/>
          <w:rFonts w:asciiTheme="minorHAnsi" w:hAnsiTheme="minorHAnsi" w:cstheme="minorHAnsi"/>
          <w:color w:val="000000"/>
        </w:rPr>
        <w:t> </w:t>
      </w:r>
    </w:p>
    <w:p w14:paraId="6E79037F"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rPr>
        <w:t>We particularly welcome applications from global majority candidates, LGBTQIA+ candidates and disabled candidates, because we would like to increase the representation of these groups at Resources for Autism. We want to do this because we know greater diversity will lead to even greater results for our community. </w:t>
      </w:r>
      <w:r w:rsidRPr="004C5BF8">
        <w:rPr>
          <w:rStyle w:val="eop"/>
          <w:rFonts w:asciiTheme="minorHAnsi" w:hAnsiTheme="minorHAnsi" w:cstheme="minorHAnsi"/>
        </w:rPr>
        <w:t> </w:t>
      </w:r>
    </w:p>
    <w:p w14:paraId="33880CAF"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rPr>
        <w:t> </w:t>
      </w:r>
      <w:r w:rsidRPr="004C5BF8">
        <w:rPr>
          <w:rStyle w:val="eop"/>
          <w:rFonts w:asciiTheme="minorHAnsi" w:hAnsiTheme="minorHAnsi" w:cstheme="minorHAnsi"/>
        </w:rPr>
        <w:t> </w:t>
      </w:r>
    </w:p>
    <w:p w14:paraId="055B5EA2"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rPr>
        <w:t>As you would expect, we are a neuro-affirming employer, with a strengths and rights-based approach to neurodiversity which affirms neurodivergent identity – we don’t want to “fix” or “cure” autism, and we don’t see it as a “disability” however we do recognise it can be “disabling”. We are working to improve the ways in which we recruit and support neurodiverse employees and those with lived experience of neurodiversity. </w:t>
      </w:r>
      <w:r w:rsidRPr="004C5BF8">
        <w:rPr>
          <w:rStyle w:val="eop"/>
          <w:rFonts w:asciiTheme="minorHAnsi" w:hAnsiTheme="minorHAnsi" w:cstheme="minorHAnsi"/>
        </w:rPr>
        <w:t> </w:t>
      </w:r>
    </w:p>
    <w:p w14:paraId="1D4A2427"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HAnsi"/>
        </w:rPr>
      </w:pPr>
      <w:r w:rsidRPr="004C5BF8">
        <w:rPr>
          <w:rStyle w:val="eop"/>
          <w:rFonts w:asciiTheme="minorHAnsi" w:hAnsiTheme="minorHAnsi" w:cstheme="minorHAnsi"/>
        </w:rPr>
        <w:t> </w:t>
      </w:r>
    </w:p>
    <w:p w14:paraId="4059A198" w14:textId="77777777" w:rsidR="00A64ABC" w:rsidRPr="004C5BF8" w:rsidRDefault="00A64ABC" w:rsidP="00A64ABC">
      <w:pPr>
        <w:pStyle w:val="paragraph"/>
        <w:spacing w:before="0" w:beforeAutospacing="0" w:after="0" w:afterAutospacing="0"/>
        <w:jc w:val="both"/>
        <w:textAlignment w:val="baseline"/>
        <w:rPr>
          <w:rFonts w:asciiTheme="minorHAnsi" w:hAnsiTheme="minorHAnsi" w:cstheme="minorBidi"/>
        </w:rPr>
      </w:pPr>
      <w:r w:rsidRPr="618826F6">
        <w:rPr>
          <w:rStyle w:val="normaltextrun"/>
          <w:rFonts w:asciiTheme="minorHAnsi" w:hAnsiTheme="minorHAnsi" w:cstheme="minorBidi"/>
        </w:rPr>
        <w:t>RfA is a Disability Confident employer and candidates who meet the minimum essential criteria, that have a disability will be guaranteed an interview.  </w:t>
      </w:r>
      <w:r w:rsidRPr="618826F6">
        <w:rPr>
          <w:rStyle w:val="eop"/>
          <w:rFonts w:asciiTheme="minorHAnsi" w:hAnsiTheme="minorHAnsi" w:cstheme="minorBidi"/>
        </w:rPr>
        <w:t> </w:t>
      </w:r>
    </w:p>
    <w:p w14:paraId="010E21A3" w14:textId="2F52178E" w:rsidR="59903585" w:rsidRPr="005939A7" w:rsidRDefault="00A64ABC" w:rsidP="005939A7">
      <w:pPr>
        <w:pStyle w:val="paragraph"/>
        <w:spacing w:before="0" w:beforeAutospacing="0" w:after="0" w:afterAutospacing="0"/>
        <w:textAlignment w:val="baseline"/>
        <w:rPr>
          <w:rStyle w:val="eop"/>
          <w:rFonts w:asciiTheme="minorHAnsi" w:hAnsiTheme="minorHAnsi" w:cstheme="minorHAnsi"/>
          <w:color w:val="000000"/>
        </w:rPr>
      </w:pPr>
      <w:r w:rsidRPr="004C5BF8">
        <w:rPr>
          <w:rStyle w:val="eop"/>
          <w:rFonts w:asciiTheme="minorHAnsi" w:hAnsiTheme="minorHAnsi" w:cstheme="minorHAnsi"/>
          <w:color w:val="000000"/>
        </w:rPr>
        <w:t> </w:t>
      </w:r>
    </w:p>
    <w:p w14:paraId="5B506ED1" w14:textId="77777777" w:rsidR="00087F77" w:rsidRPr="00300521" w:rsidRDefault="00087F77" w:rsidP="00087F77">
      <w:pPr>
        <w:pStyle w:val="paragraph"/>
        <w:spacing w:before="0" w:beforeAutospacing="0" w:after="0" w:afterAutospacing="0"/>
        <w:textAlignment w:val="baseline"/>
        <w:rPr>
          <w:rFonts w:asciiTheme="minorHAnsi" w:hAnsiTheme="minorHAnsi" w:cstheme="minorHAnsi"/>
          <w:color w:val="000000"/>
        </w:rPr>
      </w:pPr>
      <w:r w:rsidRPr="00300521">
        <w:rPr>
          <w:rStyle w:val="eop"/>
          <w:rFonts w:asciiTheme="minorHAnsi" w:hAnsiTheme="minorHAnsi" w:cstheme="minorHAnsi"/>
          <w:color w:val="000000"/>
        </w:rPr>
        <w:t> </w:t>
      </w:r>
    </w:p>
    <w:p w14:paraId="37B81DA5" w14:textId="66F81B9A" w:rsidR="00087F77" w:rsidRPr="00300521" w:rsidRDefault="00087F77" w:rsidP="00087F77">
      <w:pPr>
        <w:pStyle w:val="paragraph"/>
        <w:spacing w:before="0" w:beforeAutospacing="0" w:after="0" w:afterAutospacing="0"/>
        <w:textAlignment w:val="baseline"/>
        <w:rPr>
          <w:rFonts w:asciiTheme="minorHAnsi" w:hAnsiTheme="minorHAnsi" w:cstheme="minorHAnsi"/>
        </w:rPr>
      </w:pPr>
      <w:r w:rsidRPr="00300521">
        <w:rPr>
          <w:rStyle w:val="normaltextrun"/>
          <w:rFonts w:asciiTheme="minorHAnsi" w:hAnsiTheme="minorHAnsi" w:cstheme="minorHAnsi"/>
          <w:b/>
          <w:bCs/>
        </w:rPr>
        <w:t>Deadline for applications</w:t>
      </w:r>
      <w:r w:rsidRPr="00300521">
        <w:rPr>
          <w:rStyle w:val="normaltextrun"/>
          <w:rFonts w:asciiTheme="minorHAnsi" w:hAnsiTheme="minorHAnsi" w:cstheme="minorHAnsi"/>
        </w:rPr>
        <w:t xml:space="preserve">: </w:t>
      </w:r>
      <w:r w:rsidR="000C1DB5">
        <w:rPr>
          <w:rStyle w:val="normaltextrun"/>
          <w:rFonts w:asciiTheme="minorHAnsi" w:hAnsiTheme="minorHAnsi" w:cstheme="minorHAnsi"/>
        </w:rPr>
        <w:t>21</w:t>
      </w:r>
      <w:r w:rsidR="000C1DB5" w:rsidRPr="000C1DB5">
        <w:rPr>
          <w:rStyle w:val="normaltextrun"/>
          <w:rFonts w:asciiTheme="minorHAnsi" w:hAnsiTheme="minorHAnsi" w:cstheme="minorHAnsi"/>
          <w:vertAlign w:val="superscript"/>
        </w:rPr>
        <w:t>st</w:t>
      </w:r>
      <w:r w:rsidR="000C1DB5">
        <w:rPr>
          <w:rStyle w:val="normaltextrun"/>
          <w:rFonts w:asciiTheme="minorHAnsi" w:hAnsiTheme="minorHAnsi" w:cstheme="minorHAnsi"/>
        </w:rPr>
        <w:t xml:space="preserve"> August</w:t>
      </w:r>
    </w:p>
    <w:p w14:paraId="0AA54E9B" w14:textId="11BC3551" w:rsidR="00451A74" w:rsidRPr="00300521" w:rsidRDefault="00D94A79" w:rsidP="00C022D1">
      <w:pPr>
        <w:pStyle w:val="paragraph"/>
        <w:spacing w:before="0" w:beforeAutospacing="0" w:after="0" w:afterAutospacing="0"/>
        <w:textAlignment w:val="baseline"/>
        <w:rPr>
          <w:rFonts w:asciiTheme="minorHAnsi" w:hAnsiTheme="minorHAnsi" w:cstheme="minorHAnsi"/>
          <w:b/>
        </w:rPr>
      </w:pPr>
      <w:r>
        <w:rPr>
          <w:rStyle w:val="normaltextrun"/>
          <w:rFonts w:asciiTheme="minorHAnsi" w:hAnsiTheme="minorHAnsi" w:cstheme="minorHAnsi"/>
          <w:b/>
          <w:bCs/>
        </w:rPr>
        <w:t>I</w:t>
      </w:r>
      <w:r w:rsidR="00087F77" w:rsidRPr="00300521">
        <w:rPr>
          <w:rStyle w:val="normaltextrun"/>
          <w:rFonts w:asciiTheme="minorHAnsi" w:hAnsiTheme="minorHAnsi" w:cstheme="minorHAnsi"/>
          <w:b/>
          <w:bCs/>
        </w:rPr>
        <w:t>nterviews</w:t>
      </w:r>
      <w:r w:rsidR="00087F77" w:rsidRPr="00300521">
        <w:rPr>
          <w:rStyle w:val="normaltextrun"/>
          <w:rFonts w:asciiTheme="minorHAnsi" w:hAnsiTheme="minorHAnsi" w:cstheme="minorHAnsi"/>
        </w:rPr>
        <w:t xml:space="preserve">: </w:t>
      </w:r>
      <w:r w:rsidR="000B672C" w:rsidRPr="00300521">
        <w:rPr>
          <w:rStyle w:val="normaltextrun"/>
          <w:rFonts w:asciiTheme="minorHAnsi" w:hAnsiTheme="minorHAnsi" w:cstheme="minorHAnsi"/>
        </w:rPr>
        <w:t xml:space="preserve"> </w:t>
      </w:r>
      <w:r w:rsidR="000C1DB5">
        <w:rPr>
          <w:rStyle w:val="normaltextrun"/>
          <w:rFonts w:asciiTheme="minorHAnsi" w:hAnsiTheme="minorHAnsi" w:cstheme="minorHAnsi"/>
        </w:rPr>
        <w:t>week beginning 31</w:t>
      </w:r>
      <w:r w:rsidR="000C1DB5" w:rsidRPr="000C1DB5">
        <w:rPr>
          <w:rStyle w:val="normaltextrun"/>
          <w:rFonts w:asciiTheme="minorHAnsi" w:hAnsiTheme="minorHAnsi" w:cstheme="minorHAnsi"/>
          <w:vertAlign w:val="superscript"/>
        </w:rPr>
        <w:t>st</w:t>
      </w:r>
      <w:r w:rsidR="000C1DB5">
        <w:rPr>
          <w:rStyle w:val="normaltextrun"/>
          <w:rFonts w:asciiTheme="minorHAnsi" w:hAnsiTheme="minorHAnsi" w:cstheme="minorHAnsi"/>
        </w:rPr>
        <w:t xml:space="preserve"> August</w:t>
      </w:r>
    </w:p>
    <w:sectPr w:rsidR="00451A74" w:rsidRPr="00300521" w:rsidSect="00AE34BF">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F01BD" w14:textId="77777777" w:rsidR="00E30D9D" w:rsidRDefault="00E30D9D" w:rsidP="007D63AC">
      <w:pPr>
        <w:spacing w:after="0" w:line="240" w:lineRule="auto"/>
      </w:pPr>
      <w:r>
        <w:separator/>
      </w:r>
    </w:p>
  </w:endnote>
  <w:endnote w:type="continuationSeparator" w:id="0">
    <w:p w14:paraId="462C2F1E" w14:textId="77777777" w:rsidR="00E30D9D" w:rsidRDefault="00E30D9D" w:rsidP="007D6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844DAB" w14:paraId="6AFD7B0D" w14:textId="77777777" w:rsidTr="59903585">
      <w:trPr>
        <w:trHeight w:val="300"/>
      </w:trPr>
      <w:tc>
        <w:tcPr>
          <w:tcW w:w="3005" w:type="dxa"/>
        </w:tcPr>
        <w:p w14:paraId="0CB5D17A" w14:textId="578ACC63" w:rsidR="00844DAB" w:rsidRDefault="00844DAB" w:rsidP="59903585">
          <w:pPr>
            <w:pStyle w:val="Header"/>
            <w:ind w:left="-115"/>
          </w:pPr>
        </w:p>
      </w:tc>
      <w:tc>
        <w:tcPr>
          <w:tcW w:w="3005" w:type="dxa"/>
        </w:tcPr>
        <w:p w14:paraId="6AA591A9" w14:textId="423E1382" w:rsidR="00844DAB" w:rsidRDefault="00844DAB" w:rsidP="59903585">
          <w:pPr>
            <w:pStyle w:val="Header"/>
            <w:jc w:val="center"/>
          </w:pPr>
        </w:p>
      </w:tc>
      <w:tc>
        <w:tcPr>
          <w:tcW w:w="3005" w:type="dxa"/>
        </w:tcPr>
        <w:p w14:paraId="3B06A659" w14:textId="02AFA5DA" w:rsidR="00844DAB" w:rsidRDefault="00844DAB" w:rsidP="59903585">
          <w:pPr>
            <w:pStyle w:val="Header"/>
            <w:ind w:right="-115"/>
            <w:jc w:val="right"/>
          </w:pPr>
        </w:p>
      </w:tc>
    </w:tr>
  </w:tbl>
  <w:p w14:paraId="3BF83672" w14:textId="020A2474" w:rsidR="00844DAB" w:rsidRDefault="00844DAB" w:rsidP="59903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F725C" w14:textId="77777777" w:rsidR="00E30D9D" w:rsidRDefault="00E30D9D" w:rsidP="007D63AC">
      <w:pPr>
        <w:spacing w:after="0" w:line="240" w:lineRule="auto"/>
      </w:pPr>
      <w:r>
        <w:separator/>
      </w:r>
    </w:p>
  </w:footnote>
  <w:footnote w:type="continuationSeparator" w:id="0">
    <w:p w14:paraId="0FA3A4A6" w14:textId="77777777" w:rsidR="00E30D9D" w:rsidRDefault="00E30D9D" w:rsidP="007D63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4794"/>
    <w:multiLevelType w:val="hybridMultilevel"/>
    <w:tmpl w:val="8AC6666A"/>
    <w:lvl w:ilvl="0" w:tplc="2354A26A">
      <w:start w:val="1"/>
      <w:numFmt w:val="decimal"/>
      <w:lvlText w:val="%1."/>
      <w:lvlJc w:val="left"/>
      <w:pPr>
        <w:ind w:left="1080" w:hanging="360"/>
      </w:pPr>
    </w:lvl>
    <w:lvl w:ilvl="1" w:tplc="68809330" w:tentative="1">
      <w:start w:val="1"/>
      <w:numFmt w:val="lowerLetter"/>
      <w:lvlText w:val="%2."/>
      <w:lvlJc w:val="left"/>
      <w:pPr>
        <w:ind w:left="1800" w:hanging="360"/>
      </w:pPr>
    </w:lvl>
    <w:lvl w:ilvl="2" w:tplc="14685C56" w:tentative="1">
      <w:start w:val="1"/>
      <w:numFmt w:val="lowerRoman"/>
      <w:lvlText w:val="%3."/>
      <w:lvlJc w:val="right"/>
      <w:pPr>
        <w:ind w:left="2520" w:hanging="180"/>
      </w:pPr>
    </w:lvl>
    <w:lvl w:ilvl="3" w:tplc="CD98CE56" w:tentative="1">
      <w:start w:val="1"/>
      <w:numFmt w:val="decimal"/>
      <w:lvlText w:val="%4."/>
      <w:lvlJc w:val="left"/>
      <w:pPr>
        <w:ind w:left="3240" w:hanging="360"/>
      </w:pPr>
    </w:lvl>
    <w:lvl w:ilvl="4" w:tplc="3C4ECADA" w:tentative="1">
      <w:start w:val="1"/>
      <w:numFmt w:val="lowerLetter"/>
      <w:lvlText w:val="%5."/>
      <w:lvlJc w:val="left"/>
      <w:pPr>
        <w:ind w:left="3960" w:hanging="360"/>
      </w:pPr>
    </w:lvl>
    <w:lvl w:ilvl="5" w:tplc="AF5E14AC" w:tentative="1">
      <w:start w:val="1"/>
      <w:numFmt w:val="lowerRoman"/>
      <w:lvlText w:val="%6."/>
      <w:lvlJc w:val="right"/>
      <w:pPr>
        <w:ind w:left="4680" w:hanging="180"/>
      </w:pPr>
    </w:lvl>
    <w:lvl w:ilvl="6" w:tplc="6E10F090" w:tentative="1">
      <w:start w:val="1"/>
      <w:numFmt w:val="decimal"/>
      <w:lvlText w:val="%7."/>
      <w:lvlJc w:val="left"/>
      <w:pPr>
        <w:ind w:left="5400" w:hanging="360"/>
      </w:pPr>
    </w:lvl>
    <w:lvl w:ilvl="7" w:tplc="4E06C2BA" w:tentative="1">
      <w:start w:val="1"/>
      <w:numFmt w:val="lowerLetter"/>
      <w:lvlText w:val="%8."/>
      <w:lvlJc w:val="left"/>
      <w:pPr>
        <w:ind w:left="6120" w:hanging="360"/>
      </w:pPr>
    </w:lvl>
    <w:lvl w:ilvl="8" w:tplc="08982424" w:tentative="1">
      <w:start w:val="1"/>
      <w:numFmt w:val="lowerRoman"/>
      <w:lvlText w:val="%9."/>
      <w:lvlJc w:val="right"/>
      <w:pPr>
        <w:ind w:left="6840" w:hanging="180"/>
      </w:pPr>
    </w:lvl>
  </w:abstractNum>
  <w:abstractNum w:abstractNumId="1" w15:restartNumberingAfterBreak="0">
    <w:nsid w:val="04D350A8"/>
    <w:multiLevelType w:val="hybridMultilevel"/>
    <w:tmpl w:val="9692E862"/>
    <w:lvl w:ilvl="0" w:tplc="40D80082">
      <w:start w:val="1"/>
      <w:numFmt w:val="decimal"/>
      <w:lvlText w:val="%1."/>
      <w:lvlJc w:val="left"/>
      <w:pPr>
        <w:ind w:left="720" w:hanging="360"/>
      </w:pPr>
    </w:lvl>
    <w:lvl w:ilvl="1" w:tplc="C61E2162" w:tentative="1">
      <w:start w:val="1"/>
      <w:numFmt w:val="lowerLetter"/>
      <w:lvlText w:val="%2."/>
      <w:lvlJc w:val="left"/>
      <w:pPr>
        <w:ind w:left="1440" w:hanging="360"/>
      </w:pPr>
    </w:lvl>
    <w:lvl w:ilvl="2" w:tplc="310C077E" w:tentative="1">
      <w:start w:val="1"/>
      <w:numFmt w:val="lowerRoman"/>
      <w:lvlText w:val="%3."/>
      <w:lvlJc w:val="right"/>
      <w:pPr>
        <w:ind w:left="2160" w:hanging="180"/>
      </w:pPr>
    </w:lvl>
    <w:lvl w:ilvl="3" w:tplc="EB78E840" w:tentative="1">
      <w:start w:val="1"/>
      <w:numFmt w:val="decimal"/>
      <w:lvlText w:val="%4."/>
      <w:lvlJc w:val="left"/>
      <w:pPr>
        <w:ind w:left="2880" w:hanging="360"/>
      </w:pPr>
    </w:lvl>
    <w:lvl w:ilvl="4" w:tplc="7A9890FE" w:tentative="1">
      <w:start w:val="1"/>
      <w:numFmt w:val="lowerLetter"/>
      <w:lvlText w:val="%5."/>
      <w:lvlJc w:val="left"/>
      <w:pPr>
        <w:ind w:left="3600" w:hanging="360"/>
      </w:pPr>
    </w:lvl>
    <w:lvl w:ilvl="5" w:tplc="F362A3E8" w:tentative="1">
      <w:start w:val="1"/>
      <w:numFmt w:val="lowerRoman"/>
      <w:lvlText w:val="%6."/>
      <w:lvlJc w:val="right"/>
      <w:pPr>
        <w:ind w:left="4320" w:hanging="180"/>
      </w:pPr>
    </w:lvl>
    <w:lvl w:ilvl="6" w:tplc="97901E78" w:tentative="1">
      <w:start w:val="1"/>
      <w:numFmt w:val="decimal"/>
      <w:lvlText w:val="%7."/>
      <w:lvlJc w:val="left"/>
      <w:pPr>
        <w:ind w:left="5040" w:hanging="360"/>
      </w:pPr>
    </w:lvl>
    <w:lvl w:ilvl="7" w:tplc="457C21FC" w:tentative="1">
      <w:start w:val="1"/>
      <w:numFmt w:val="lowerLetter"/>
      <w:lvlText w:val="%8."/>
      <w:lvlJc w:val="left"/>
      <w:pPr>
        <w:ind w:left="5760" w:hanging="360"/>
      </w:pPr>
    </w:lvl>
    <w:lvl w:ilvl="8" w:tplc="2EE6B43A" w:tentative="1">
      <w:start w:val="1"/>
      <w:numFmt w:val="lowerRoman"/>
      <w:lvlText w:val="%9."/>
      <w:lvlJc w:val="right"/>
      <w:pPr>
        <w:ind w:left="6480" w:hanging="180"/>
      </w:pPr>
    </w:lvl>
  </w:abstractNum>
  <w:abstractNum w:abstractNumId="2" w15:restartNumberingAfterBreak="0">
    <w:nsid w:val="063D7432"/>
    <w:multiLevelType w:val="hybridMultilevel"/>
    <w:tmpl w:val="F1F03E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FA49B8"/>
    <w:multiLevelType w:val="hybridMultilevel"/>
    <w:tmpl w:val="60D68DC2"/>
    <w:lvl w:ilvl="0" w:tplc="9AA431B6">
      <w:start w:val="1"/>
      <w:numFmt w:val="decimal"/>
      <w:lvlText w:val="%1."/>
      <w:lvlJc w:val="left"/>
      <w:pPr>
        <w:ind w:left="720" w:hanging="360"/>
      </w:pPr>
    </w:lvl>
    <w:lvl w:ilvl="1" w:tplc="9D540FCE" w:tentative="1">
      <w:start w:val="1"/>
      <w:numFmt w:val="lowerLetter"/>
      <w:lvlText w:val="%2."/>
      <w:lvlJc w:val="left"/>
      <w:pPr>
        <w:ind w:left="1440" w:hanging="360"/>
      </w:pPr>
    </w:lvl>
    <w:lvl w:ilvl="2" w:tplc="C0923716" w:tentative="1">
      <w:start w:val="1"/>
      <w:numFmt w:val="lowerRoman"/>
      <w:lvlText w:val="%3."/>
      <w:lvlJc w:val="right"/>
      <w:pPr>
        <w:ind w:left="2160" w:hanging="180"/>
      </w:pPr>
    </w:lvl>
    <w:lvl w:ilvl="3" w:tplc="C714C37E" w:tentative="1">
      <w:start w:val="1"/>
      <w:numFmt w:val="decimal"/>
      <w:lvlText w:val="%4."/>
      <w:lvlJc w:val="left"/>
      <w:pPr>
        <w:ind w:left="2880" w:hanging="360"/>
      </w:pPr>
    </w:lvl>
    <w:lvl w:ilvl="4" w:tplc="36001814" w:tentative="1">
      <w:start w:val="1"/>
      <w:numFmt w:val="lowerLetter"/>
      <w:lvlText w:val="%5."/>
      <w:lvlJc w:val="left"/>
      <w:pPr>
        <w:ind w:left="3600" w:hanging="360"/>
      </w:pPr>
    </w:lvl>
    <w:lvl w:ilvl="5" w:tplc="09EE48DA" w:tentative="1">
      <w:start w:val="1"/>
      <w:numFmt w:val="lowerRoman"/>
      <w:lvlText w:val="%6."/>
      <w:lvlJc w:val="right"/>
      <w:pPr>
        <w:ind w:left="4320" w:hanging="180"/>
      </w:pPr>
    </w:lvl>
    <w:lvl w:ilvl="6" w:tplc="5C28CB0E" w:tentative="1">
      <w:start w:val="1"/>
      <w:numFmt w:val="decimal"/>
      <w:lvlText w:val="%7."/>
      <w:lvlJc w:val="left"/>
      <w:pPr>
        <w:ind w:left="5040" w:hanging="360"/>
      </w:pPr>
    </w:lvl>
    <w:lvl w:ilvl="7" w:tplc="5B1225F4" w:tentative="1">
      <w:start w:val="1"/>
      <w:numFmt w:val="lowerLetter"/>
      <w:lvlText w:val="%8."/>
      <w:lvlJc w:val="left"/>
      <w:pPr>
        <w:ind w:left="5760" w:hanging="360"/>
      </w:pPr>
    </w:lvl>
    <w:lvl w:ilvl="8" w:tplc="8860387E" w:tentative="1">
      <w:start w:val="1"/>
      <w:numFmt w:val="lowerRoman"/>
      <w:lvlText w:val="%9."/>
      <w:lvlJc w:val="right"/>
      <w:pPr>
        <w:ind w:left="6480" w:hanging="180"/>
      </w:pPr>
    </w:lvl>
  </w:abstractNum>
  <w:abstractNum w:abstractNumId="4" w15:restartNumberingAfterBreak="0">
    <w:nsid w:val="076B4F77"/>
    <w:multiLevelType w:val="multilevel"/>
    <w:tmpl w:val="94A4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364BA2"/>
    <w:multiLevelType w:val="multilevel"/>
    <w:tmpl w:val="B1CE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3843DF"/>
    <w:multiLevelType w:val="hybridMultilevel"/>
    <w:tmpl w:val="27D461FE"/>
    <w:lvl w:ilvl="0" w:tplc="90929C14">
      <w:start w:val="1"/>
      <w:numFmt w:val="bullet"/>
      <w:lvlText w:val=""/>
      <w:lvlJc w:val="left"/>
      <w:pPr>
        <w:ind w:left="720" w:hanging="360"/>
      </w:pPr>
      <w:rPr>
        <w:rFonts w:ascii="Symbol" w:hAnsi="Symbol" w:hint="default"/>
      </w:rPr>
    </w:lvl>
    <w:lvl w:ilvl="1" w:tplc="41000274" w:tentative="1">
      <w:start w:val="1"/>
      <w:numFmt w:val="bullet"/>
      <w:lvlText w:val="o"/>
      <w:lvlJc w:val="left"/>
      <w:pPr>
        <w:ind w:left="1440" w:hanging="360"/>
      </w:pPr>
      <w:rPr>
        <w:rFonts w:ascii="Courier New" w:hAnsi="Courier New" w:hint="default"/>
      </w:rPr>
    </w:lvl>
    <w:lvl w:ilvl="2" w:tplc="8CD8D34A" w:tentative="1">
      <w:start w:val="1"/>
      <w:numFmt w:val="bullet"/>
      <w:lvlText w:val=""/>
      <w:lvlJc w:val="left"/>
      <w:pPr>
        <w:ind w:left="2160" w:hanging="360"/>
      </w:pPr>
      <w:rPr>
        <w:rFonts w:ascii="Wingdings" w:hAnsi="Wingdings" w:hint="default"/>
      </w:rPr>
    </w:lvl>
    <w:lvl w:ilvl="3" w:tplc="6CE64A60" w:tentative="1">
      <w:start w:val="1"/>
      <w:numFmt w:val="bullet"/>
      <w:lvlText w:val=""/>
      <w:lvlJc w:val="left"/>
      <w:pPr>
        <w:ind w:left="2880" w:hanging="360"/>
      </w:pPr>
      <w:rPr>
        <w:rFonts w:ascii="Symbol" w:hAnsi="Symbol" w:hint="default"/>
      </w:rPr>
    </w:lvl>
    <w:lvl w:ilvl="4" w:tplc="B1429C5E" w:tentative="1">
      <w:start w:val="1"/>
      <w:numFmt w:val="bullet"/>
      <w:lvlText w:val="o"/>
      <w:lvlJc w:val="left"/>
      <w:pPr>
        <w:ind w:left="3600" w:hanging="360"/>
      </w:pPr>
      <w:rPr>
        <w:rFonts w:ascii="Courier New" w:hAnsi="Courier New" w:hint="default"/>
      </w:rPr>
    </w:lvl>
    <w:lvl w:ilvl="5" w:tplc="67604EB2" w:tentative="1">
      <w:start w:val="1"/>
      <w:numFmt w:val="bullet"/>
      <w:lvlText w:val=""/>
      <w:lvlJc w:val="left"/>
      <w:pPr>
        <w:ind w:left="4320" w:hanging="360"/>
      </w:pPr>
      <w:rPr>
        <w:rFonts w:ascii="Wingdings" w:hAnsi="Wingdings" w:hint="default"/>
      </w:rPr>
    </w:lvl>
    <w:lvl w:ilvl="6" w:tplc="55809F86" w:tentative="1">
      <w:start w:val="1"/>
      <w:numFmt w:val="bullet"/>
      <w:lvlText w:val=""/>
      <w:lvlJc w:val="left"/>
      <w:pPr>
        <w:ind w:left="5040" w:hanging="360"/>
      </w:pPr>
      <w:rPr>
        <w:rFonts w:ascii="Symbol" w:hAnsi="Symbol" w:hint="default"/>
      </w:rPr>
    </w:lvl>
    <w:lvl w:ilvl="7" w:tplc="64685FCA" w:tentative="1">
      <w:start w:val="1"/>
      <w:numFmt w:val="bullet"/>
      <w:lvlText w:val="o"/>
      <w:lvlJc w:val="left"/>
      <w:pPr>
        <w:ind w:left="5760" w:hanging="360"/>
      </w:pPr>
      <w:rPr>
        <w:rFonts w:ascii="Courier New" w:hAnsi="Courier New" w:hint="default"/>
      </w:rPr>
    </w:lvl>
    <w:lvl w:ilvl="8" w:tplc="3EDCE5BA" w:tentative="1">
      <w:start w:val="1"/>
      <w:numFmt w:val="bullet"/>
      <w:lvlText w:val=""/>
      <w:lvlJc w:val="left"/>
      <w:pPr>
        <w:ind w:left="6480" w:hanging="360"/>
      </w:pPr>
      <w:rPr>
        <w:rFonts w:ascii="Wingdings" w:hAnsi="Wingdings" w:hint="default"/>
      </w:rPr>
    </w:lvl>
  </w:abstractNum>
  <w:abstractNum w:abstractNumId="7" w15:restartNumberingAfterBreak="0">
    <w:nsid w:val="15D66D99"/>
    <w:multiLevelType w:val="hybridMultilevel"/>
    <w:tmpl w:val="C180E8B8"/>
    <w:lvl w:ilvl="0" w:tplc="D48C9EAA">
      <w:start w:val="1"/>
      <w:numFmt w:val="bullet"/>
      <w:lvlText w:val=""/>
      <w:lvlJc w:val="left"/>
      <w:pPr>
        <w:ind w:left="720" w:hanging="360"/>
      </w:pPr>
      <w:rPr>
        <w:rFonts w:ascii="Symbol" w:hAnsi="Symbol" w:hint="default"/>
      </w:rPr>
    </w:lvl>
    <w:lvl w:ilvl="1" w:tplc="8E28F5FA" w:tentative="1">
      <w:start w:val="1"/>
      <w:numFmt w:val="bullet"/>
      <w:lvlText w:val="o"/>
      <w:lvlJc w:val="left"/>
      <w:pPr>
        <w:ind w:left="1440" w:hanging="360"/>
      </w:pPr>
      <w:rPr>
        <w:rFonts w:ascii="Courier New" w:hAnsi="Courier New" w:hint="default"/>
      </w:rPr>
    </w:lvl>
    <w:lvl w:ilvl="2" w:tplc="0EBA644C" w:tentative="1">
      <w:start w:val="1"/>
      <w:numFmt w:val="bullet"/>
      <w:lvlText w:val=""/>
      <w:lvlJc w:val="left"/>
      <w:pPr>
        <w:ind w:left="2160" w:hanging="360"/>
      </w:pPr>
      <w:rPr>
        <w:rFonts w:ascii="Wingdings" w:hAnsi="Wingdings" w:hint="default"/>
      </w:rPr>
    </w:lvl>
    <w:lvl w:ilvl="3" w:tplc="29A64828" w:tentative="1">
      <w:start w:val="1"/>
      <w:numFmt w:val="bullet"/>
      <w:lvlText w:val=""/>
      <w:lvlJc w:val="left"/>
      <w:pPr>
        <w:ind w:left="2880" w:hanging="360"/>
      </w:pPr>
      <w:rPr>
        <w:rFonts w:ascii="Symbol" w:hAnsi="Symbol" w:hint="default"/>
      </w:rPr>
    </w:lvl>
    <w:lvl w:ilvl="4" w:tplc="7D40927E" w:tentative="1">
      <w:start w:val="1"/>
      <w:numFmt w:val="bullet"/>
      <w:lvlText w:val="o"/>
      <w:lvlJc w:val="left"/>
      <w:pPr>
        <w:ind w:left="3600" w:hanging="360"/>
      </w:pPr>
      <w:rPr>
        <w:rFonts w:ascii="Courier New" w:hAnsi="Courier New" w:hint="default"/>
      </w:rPr>
    </w:lvl>
    <w:lvl w:ilvl="5" w:tplc="5290B178" w:tentative="1">
      <w:start w:val="1"/>
      <w:numFmt w:val="bullet"/>
      <w:lvlText w:val=""/>
      <w:lvlJc w:val="left"/>
      <w:pPr>
        <w:ind w:left="4320" w:hanging="360"/>
      </w:pPr>
      <w:rPr>
        <w:rFonts w:ascii="Wingdings" w:hAnsi="Wingdings" w:hint="default"/>
      </w:rPr>
    </w:lvl>
    <w:lvl w:ilvl="6" w:tplc="EC807A0E" w:tentative="1">
      <w:start w:val="1"/>
      <w:numFmt w:val="bullet"/>
      <w:lvlText w:val=""/>
      <w:lvlJc w:val="left"/>
      <w:pPr>
        <w:ind w:left="5040" w:hanging="360"/>
      </w:pPr>
      <w:rPr>
        <w:rFonts w:ascii="Symbol" w:hAnsi="Symbol" w:hint="default"/>
      </w:rPr>
    </w:lvl>
    <w:lvl w:ilvl="7" w:tplc="09A09168" w:tentative="1">
      <w:start w:val="1"/>
      <w:numFmt w:val="bullet"/>
      <w:lvlText w:val="o"/>
      <w:lvlJc w:val="left"/>
      <w:pPr>
        <w:ind w:left="5760" w:hanging="360"/>
      </w:pPr>
      <w:rPr>
        <w:rFonts w:ascii="Courier New" w:hAnsi="Courier New" w:hint="default"/>
      </w:rPr>
    </w:lvl>
    <w:lvl w:ilvl="8" w:tplc="CF125F72" w:tentative="1">
      <w:start w:val="1"/>
      <w:numFmt w:val="bullet"/>
      <w:lvlText w:val=""/>
      <w:lvlJc w:val="left"/>
      <w:pPr>
        <w:ind w:left="6480" w:hanging="360"/>
      </w:pPr>
      <w:rPr>
        <w:rFonts w:ascii="Wingdings" w:hAnsi="Wingdings" w:hint="default"/>
      </w:rPr>
    </w:lvl>
  </w:abstractNum>
  <w:abstractNum w:abstractNumId="8" w15:restartNumberingAfterBreak="0">
    <w:nsid w:val="16155E90"/>
    <w:multiLevelType w:val="hybridMultilevel"/>
    <w:tmpl w:val="2DC65ECA"/>
    <w:lvl w:ilvl="0" w:tplc="6EE271E2">
      <w:start w:val="1"/>
      <w:numFmt w:val="bullet"/>
      <w:lvlText w:val=""/>
      <w:lvlJc w:val="left"/>
      <w:pPr>
        <w:ind w:left="1800" w:hanging="360"/>
      </w:pPr>
      <w:rPr>
        <w:rFonts w:ascii="Symbol" w:hAnsi="Symbol" w:hint="default"/>
      </w:rPr>
    </w:lvl>
    <w:lvl w:ilvl="1" w:tplc="4E86F708" w:tentative="1">
      <w:start w:val="1"/>
      <w:numFmt w:val="bullet"/>
      <w:lvlText w:val="o"/>
      <w:lvlJc w:val="left"/>
      <w:pPr>
        <w:ind w:left="2520" w:hanging="360"/>
      </w:pPr>
      <w:rPr>
        <w:rFonts w:ascii="Courier New" w:hAnsi="Courier New" w:hint="default"/>
      </w:rPr>
    </w:lvl>
    <w:lvl w:ilvl="2" w:tplc="74764778" w:tentative="1">
      <w:start w:val="1"/>
      <w:numFmt w:val="bullet"/>
      <w:lvlText w:val=""/>
      <w:lvlJc w:val="left"/>
      <w:pPr>
        <w:ind w:left="3240" w:hanging="360"/>
      </w:pPr>
      <w:rPr>
        <w:rFonts w:ascii="Wingdings" w:hAnsi="Wingdings" w:hint="default"/>
      </w:rPr>
    </w:lvl>
    <w:lvl w:ilvl="3" w:tplc="25904D22" w:tentative="1">
      <w:start w:val="1"/>
      <w:numFmt w:val="bullet"/>
      <w:lvlText w:val=""/>
      <w:lvlJc w:val="left"/>
      <w:pPr>
        <w:ind w:left="3960" w:hanging="360"/>
      </w:pPr>
      <w:rPr>
        <w:rFonts w:ascii="Symbol" w:hAnsi="Symbol" w:hint="default"/>
      </w:rPr>
    </w:lvl>
    <w:lvl w:ilvl="4" w:tplc="79E8492C" w:tentative="1">
      <w:start w:val="1"/>
      <w:numFmt w:val="bullet"/>
      <w:lvlText w:val="o"/>
      <w:lvlJc w:val="left"/>
      <w:pPr>
        <w:ind w:left="4680" w:hanging="360"/>
      </w:pPr>
      <w:rPr>
        <w:rFonts w:ascii="Courier New" w:hAnsi="Courier New" w:hint="default"/>
      </w:rPr>
    </w:lvl>
    <w:lvl w:ilvl="5" w:tplc="9F0C153C" w:tentative="1">
      <w:start w:val="1"/>
      <w:numFmt w:val="bullet"/>
      <w:lvlText w:val=""/>
      <w:lvlJc w:val="left"/>
      <w:pPr>
        <w:ind w:left="5400" w:hanging="360"/>
      </w:pPr>
      <w:rPr>
        <w:rFonts w:ascii="Wingdings" w:hAnsi="Wingdings" w:hint="default"/>
      </w:rPr>
    </w:lvl>
    <w:lvl w:ilvl="6" w:tplc="023AB0E4" w:tentative="1">
      <w:start w:val="1"/>
      <w:numFmt w:val="bullet"/>
      <w:lvlText w:val=""/>
      <w:lvlJc w:val="left"/>
      <w:pPr>
        <w:ind w:left="6120" w:hanging="360"/>
      </w:pPr>
      <w:rPr>
        <w:rFonts w:ascii="Symbol" w:hAnsi="Symbol" w:hint="default"/>
      </w:rPr>
    </w:lvl>
    <w:lvl w:ilvl="7" w:tplc="BD0CF67E" w:tentative="1">
      <w:start w:val="1"/>
      <w:numFmt w:val="bullet"/>
      <w:lvlText w:val="o"/>
      <w:lvlJc w:val="left"/>
      <w:pPr>
        <w:ind w:left="6840" w:hanging="360"/>
      </w:pPr>
      <w:rPr>
        <w:rFonts w:ascii="Courier New" w:hAnsi="Courier New" w:hint="default"/>
      </w:rPr>
    </w:lvl>
    <w:lvl w:ilvl="8" w:tplc="C614947C" w:tentative="1">
      <w:start w:val="1"/>
      <w:numFmt w:val="bullet"/>
      <w:lvlText w:val=""/>
      <w:lvlJc w:val="left"/>
      <w:pPr>
        <w:ind w:left="7560" w:hanging="360"/>
      </w:pPr>
      <w:rPr>
        <w:rFonts w:ascii="Wingdings" w:hAnsi="Wingdings" w:hint="default"/>
      </w:rPr>
    </w:lvl>
  </w:abstractNum>
  <w:abstractNum w:abstractNumId="9" w15:restartNumberingAfterBreak="0">
    <w:nsid w:val="1BC21542"/>
    <w:multiLevelType w:val="multilevel"/>
    <w:tmpl w:val="7480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617CF9"/>
    <w:multiLevelType w:val="multilevel"/>
    <w:tmpl w:val="732027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92F3154"/>
    <w:multiLevelType w:val="hybridMultilevel"/>
    <w:tmpl w:val="C714F1B0"/>
    <w:lvl w:ilvl="0" w:tplc="A02C437A">
      <w:start w:val="1"/>
      <w:numFmt w:val="bullet"/>
      <w:lvlText w:val=""/>
      <w:lvlJc w:val="left"/>
      <w:pPr>
        <w:ind w:left="1080" w:hanging="360"/>
      </w:pPr>
      <w:rPr>
        <w:rFonts w:ascii="Symbol" w:hAnsi="Symbol" w:hint="default"/>
      </w:rPr>
    </w:lvl>
    <w:lvl w:ilvl="1" w:tplc="0A5E217E" w:tentative="1">
      <w:start w:val="1"/>
      <w:numFmt w:val="bullet"/>
      <w:lvlText w:val="o"/>
      <w:lvlJc w:val="left"/>
      <w:pPr>
        <w:ind w:left="1800" w:hanging="360"/>
      </w:pPr>
      <w:rPr>
        <w:rFonts w:ascii="Courier New" w:hAnsi="Courier New" w:hint="default"/>
      </w:rPr>
    </w:lvl>
    <w:lvl w:ilvl="2" w:tplc="59240EC8" w:tentative="1">
      <w:start w:val="1"/>
      <w:numFmt w:val="bullet"/>
      <w:lvlText w:val=""/>
      <w:lvlJc w:val="left"/>
      <w:pPr>
        <w:ind w:left="2520" w:hanging="360"/>
      </w:pPr>
      <w:rPr>
        <w:rFonts w:ascii="Wingdings" w:hAnsi="Wingdings" w:hint="default"/>
      </w:rPr>
    </w:lvl>
    <w:lvl w:ilvl="3" w:tplc="658AE3FE" w:tentative="1">
      <w:start w:val="1"/>
      <w:numFmt w:val="bullet"/>
      <w:lvlText w:val=""/>
      <w:lvlJc w:val="left"/>
      <w:pPr>
        <w:ind w:left="3240" w:hanging="360"/>
      </w:pPr>
      <w:rPr>
        <w:rFonts w:ascii="Symbol" w:hAnsi="Symbol" w:hint="default"/>
      </w:rPr>
    </w:lvl>
    <w:lvl w:ilvl="4" w:tplc="356A9558" w:tentative="1">
      <w:start w:val="1"/>
      <w:numFmt w:val="bullet"/>
      <w:lvlText w:val="o"/>
      <w:lvlJc w:val="left"/>
      <w:pPr>
        <w:ind w:left="3960" w:hanging="360"/>
      </w:pPr>
      <w:rPr>
        <w:rFonts w:ascii="Courier New" w:hAnsi="Courier New" w:hint="default"/>
      </w:rPr>
    </w:lvl>
    <w:lvl w:ilvl="5" w:tplc="DB8E5990" w:tentative="1">
      <w:start w:val="1"/>
      <w:numFmt w:val="bullet"/>
      <w:lvlText w:val=""/>
      <w:lvlJc w:val="left"/>
      <w:pPr>
        <w:ind w:left="4680" w:hanging="360"/>
      </w:pPr>
      <w:rPr>
        <w:rFonts w:ascii="Wingdings" w:hAnsi="Wingdings" w:hint="default"/>
      </w:rPr>
    </w:lvl>
    <w:lvl w:ilvl="6" w:tplc="603EC904" w:tentative="1">
      <w:start w:val="1"/>
      <w:numFmt w:val="bullet"/>
      <w:lvlText w:val=""/>
      <w:lvlJc w:val="left"/>
      <w:pPr>
        <w:ind w:left="5400" w:hanging="360"/>
      </w:pPr>
      <w:rPr>
        <w:rFonts w:ascii="Symbol" w:hAnsi="Symbol" w:hint="default"/>
      </w:rPr>
    </w:lvl>
    <w:lvl w:ilvl="7" w:tplc="4434D990" w:tentative="1">
      <w:start w:val="1"/>
      <w:numFmt w:val="bullet"/>
      <w:lvlText w:val="o"/>
      <w:lvlJc w:val="left"/>
      <w:pPr>
        <w:ind w:left="6120" w:hanging="360"/>
      </w:pPr>
      <w:rPr>
        <w:rFonts w:ascii="Courier New" w:hAnsi="Courier New" w:hint="default"/>
      </w:rPr>
    </w:lvl>
    <w:lvl w:ilvl="8" w:tplc="2CA6597E" w:tentative="1">
      <w:start w:val="1"/>
      <w:numFmt w:val="bullet"/>
      <w:lvlText w:val=""/>
      <w:lvlJc w:val="left"/>
      <w:pPr>
        <w:ind w:left="6840" w:hanging="360"/>
      </w:pPr>
      <w:rPr>
        <w:rFonts w:ascii="Wingdings" w:hAnsi="Wingdings" w:hint="default"/>
      </w:rPr>
    </w:lvl>
  </w:abstractNum>
  <w:abstractNum w:abstractNumId="12" w15:restartNumberingAfterBreak="0">
    <w:nsid w:val="2AA66B70"/>
    <w:multiLevelType w:val="hybridMultilevel"/>
    <w:tmpl w:val="EF6CCB12"/>
    <w:lvl w:ilvl="0" w:tplc="726657EA">
      <w:start w:val="1"/>
      <w:numFmt w:val="bullet"/>
      <w:lvlText w:val=""/>
      <w:lvlJc w:val="left"/>
      <w:pPr>
        <w:ind w:left="1080" w:hanging="360"/>
      </w:pPr>
      <w:rPr>
        <w:rFonts w:ascii="Symbol" w:hAnsi="Symbol" w:hint="default"/>
      </w:rPr>
    </w:lvl>
    <w:lvl w:ilvl="1" w:tplc="2A50C5F0" w:tentative="1">
      <w:start w:val="1"/>
      <w:numFmt w:val="bullet"/>
      <w:lvlText w:val="o"/>
      <w:lvlJc w:val="left"/>
      <w:pPr>
        <w:ind w:left="1800" w:hanging="360"/>
      </w:pPr>
      <w:rPr>
        <w:rFonts w:ascii="Courier New" w:hAnsi="Courier New" w:hint="default"/>
      </w:rPr>
    </w:lvl>
    <w:lvl w:ilvl="2" w:tplc="1FE038A8" w:tentative="1">
      <w:start w:val="1"/>
      <w:numFmt w:val="bullet"/>
      <w:lvlText w:val=""/>
      <w:lvlJc w:val="left"/>
      <w:pPr>
        <w:ind w:left="2520" w:hanging="360"/>
      </w:pPr>
      <w:rPr>
        <w:rFonts w:ascii="Wingdings" w:hAnsi="Wingdings" w:hint="default"/>
      </w:rPr>
    </w:lvl>
    <w:lvl w:ilvl="3" w:tplc="0B088B14" w:tentative="1">
      <w:start w:val="1"/>
      <w:numFmt w:val="bullet"/>
      <w:lvlText w:val=""/>
      <w:lvlJc w:val="left"/>
      <w:pPr>
        <w:ind w:left="3240" w:hanging="360"/>
      </w:pPr>
      <w:rPr>
        <w:rFonts w:ascii="Symbol" w:hAnsi="Symbol" w:hint="default"/>
      </w:rPr>
    </w:lvl>
    <w:lvl w:ilvl="4" w:tplc="E9AAAEAE" w:tentative="1">
      <w:start w:val="1"/>
      <w:numFmt w:val="bullet"/>
      <w:lvlText w:val="o"/>
      <w:lvlJc w:val="left"/>
      <w:pPr>
        <w:ind w:left="3960" w:hanging="360"/>
      </w:pPr>
      <w:rPr>
        <w:rFonts w:ascii="Courier New" w:hAnsi="Courier New" w:hint="default"/>
      </w:rPr>
    </w:lvl>
    <w:lvl w:ilvl="5" w:tplc="DD743F64" w:tentative="1">
      <w:start w:val="1"/>
      <w:numFmt w:val="bullet"/>
      <w:lvlText w:val=""/>
      <w:lvlJc w:val="left"/>
      <w:pPr>
        <w:ind w:left="4680" w:hanging="360"/>
      </w:pPr>
      <w:rPr>
        <w:rFonts w:ascii="Wingdings" w:hAnsi="Wingdings" w:hint="default"/>
      </w:rPr>
    </w:lvl>
    <w:lvl w:ilvl="6" w:tplc="28B64448" w:tentative="1">
      <w:start w:val="1"/>
      <w:numFmt w:val="bullet"/>
      <w:lvlText w:val=""/>
      <w:lvlJc w:val="left"/>
      <w:pPr>
        <w:ind w:left="5400" w:hanging="360"/>
      </w:pPr>
      <w:rPr>
        <w:rFonts w:ascii="Symbol" w:hAnsi="Symbol" w:hint="default"/>
      </w:rPr>
    </w:lvl>
    <w:lvl w:ilvl="7" w:tplc="FA78502A" w:tentative="1">
      <w:start w:val="1"/>
      <w:numFmt w:val="bullet"/>
      <w:lvlText w:val="o"/>
      <w:lvlJc w:val="left"/>
      <w:pPr>
        <w:ind w:left="6120" w:hanging="360"/>
      </w:pPr>
      <w:rPr>
        <w:rFonts w:ascii="Courier New" w:hAnsi="Courier New" w:hint="default"/>
      </w:rPr>
    </w:lvl>
    <w:lvl w:ilvl="8" w:tplc="C12087E8" w:tentative="1">
      <w:start w:val="1"/>
      <w:numFmt w:val="bullet"/>
      <w:lvlText w:val=""/>
      <w:lvlJc w:val="left"/>
      <w:pPr>
        <w:ind w:left="6840" w:hanging="360"/>
      </w:pPr>
      <w:rPr>
        <w:rFonts w:ascii="Wingdings" w:hAnsi="Wingdings" w:hint="default"/>
      </w:rPr>
    </w:lvl>
  </w:abstractNum>
  <w:abstractNum w:abstractNumId="13" w15:restartNumberingAfterBreak="0">
    <w:nsid w:val="366D2BBD"/>
    <w:multiLevelType w:val="multilevel"/>
    <w:tmpl w:val="732027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A59393F"/>
    <w:multiLevelType w:val="hybridMultilevel"/>
    <w:tmpl w:val="E5A8DD80"/>
    <w:lvl w:ilvl="0" w:tplc="E392E020">
      <w:numFmt w:val="bullet"/>
      <w:lvlText w:val="-"/>
      <w:lvlJc w:val="left"/>
      <w:pPr>
        <w:ind w:left="720" w:hanging="360"/>
      </w:pPr>
      <w:rPr>
        <w:rFonts w:ascii="Calibri" w:hAnsi="Calibri" w:hint="default"/>
      </w:rPr>
    </w:lvl>
    <w:lvl w:ilvl="1" w:tplc="EBFA64C6" w:tentative="1">
      <w:start w:val="1"/>
      <w:numFmt w:val="bullet"/>
      <w:lvlText w:val="o"/>
      <w:lvlJc w:val="left"/>
      <w:pPr>
        <w:ind w:left="1440" w:hanging="360"/>
      </w:pPr>
      <w:rPr>
        <w:rFonts w:ascii="Courier New" w:hAnsi="Courier New" w:hint="default"/>
      </w:rPr>
    </w:lvl>
    <w:lvl w:ilvl="2" w:tplc="8E5852E4" w:tentative="1">
      <w:start w:val="1"/>
      <w:numFmt w:val="bullet"/>
      <w:lvlText w:val=""/>
      <w:lvlJc w:val="left"/>
      <w:pPr>
        <w:ind w:left="2160" w:hanging="360"/>
      </w:pPr>
      <w:rPr>
        <w:rFonts w:ascii="Wingdings" w:hAnsi="Wingdings" w:hint="default"/>
      </w:rPr>
    </w:lvl>
    <w:lvl w:ilvl="3" w:tplc="65223496" w:tentative="1">
      <w:start w:val="1"/>
      <w:numFmt w:val="bullet"/>
      <w:lvlText w:val=""/>
      <w:lvlJc w:val="left"/>
      <w:pPr>
        <w:ind w:left="2880" w:hanging="360"/>
      </w:pPr>
      <w:rPr>
        <w:rFonts w:ascii="Symbol" w:hAnsi="Symbol" w:hint="default"/>
      </w:rPr>
    </w:lvl>
    <w:lvl w:ilvl="4" w:tplc="A7F6FC72" w:tentative="1">
      <w:start w:val="1"/>
      <w:numFmt w:val="bullet"/>
      <w:lvlText w:val="o"/>
      <w:lvlJc w:val="left"/>
      <w:pPr>
        <w:ind w:left="3600" w:hanging="360"/>
      </w:pPr>
      <w:rPr>
        <w:rFonts w:ascii="Courier New" w:hAnsi="Courier New" w:hint="default"/>
      </w:rPr>
    </w:lvl>
    <w:lvl w:ilvl="5" w:tplc="5BF0976E" w:tentative="1">
      <w:start w:val="1"/>
      <w:numFmt w:val="bullet"/>
      <w:lvlText w:val=""/>
      <w:lvlJc w:val="left"/>
      <w:pPr>
        <w:ind w:left="4320" w:hanging="360"/>
      </w:pPr>
      <w:rPr>
        <w:rFonts w:ascii="Wingdings" w:hAnsi="Wingdings" w:hint="default"/>
      </w:rPr>
    </w:lvl>
    <w:lvl w:ilvl="6" w:tplc="D55815BC" w:tentative="1">
      <w:start w:val="1"/>
      <w:numFmt w:val="bullet"/>
      <w:lvlText w:val=""/>
      <w:lvlJc w:val="left"/>
      <w:pPr>
        <w:ind w:left="5040" w:hanging="360"/>
      </w:pPr>
      <w:rPr>
        <w:rFonts w:ascii="Symbol" w:hAnsi="Symbol" w:hint="default"/>
      </w:rPr>
    </w:lvl>
    <w:lvl w:ilvl="7" w:tplc="54AE1912" w:tentative="1">
      <w:start w:val="1"/>
      <w:numFmt w:val="bullet"/>
      <w:lvlText w:val="o"/>
      <w:lvlJc w:val="left"/>
      <w:pPr>
        <w:ind w:left="5760" w:hanging="360"/>
      </w:pPr>
      <w:rPr>
        <w:rFonts w:ascii="Courier New" w:hAnsi="Courier New" w:hint="default"/>
      </w:rPr>
    </w:lvl>
    <w:lvl w:ilvl="8" w:tplc="262CD3A8" w:tentative="1">
      <w:start w:val="1"/>
      <w:numFmt w:val="bullet"/>
      <w:lvlText w:val=""/>
      <w:lvlJc w:val="left"/>
      <w:pPr>
        <w:ind w:left="6480" w:hanging="360"/>
      </w:pPr>
      <w:rPr>
        <w:rFonts w:ascii="Wingdings" w:hAnsi="Wingdings" w:hint="default"/>
      </w:rPr>
    </w:lvl>
  </w:abstractNum>
  <w:abstractNum w:abstractNumId="15" w15:restartNumberingAfterBreak="0">
    <w:nsid w:val="3BA6003A"/>
    <w:multiLevelType w:val="multilevel"/>
    <w:tmpl w:val="BEAA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691919"/>
    <w:multiLevelType w:val="hybridMultilevel"/>
    <w:tmpl w:val="2CA898CA"/>
    <w:lvl w:ilvl="0" w:tplc="21262008">
      <w:start w:val="1"/>
      <w:numFmt w:val="bullet"/>
      <w:lvlText w:val=""/>
      <w:lvlJc w:val="left"/>
      <w:pPr>
        <w:ind w:left="720" w:hanging="360"/>
      </w:pPr>
      <w:rPr>
        <w:rFonts w:ascii="Symbol" w:hAnsi="Symbol" w:hint="default"/>
      </w:rPr>
    </w:lvl>
    <w:lvl w:ilvl="1" w:tplc="507C3516" w:tentative="1">
      <w:start w:val="1"/>
      <w:numFmt w:val="bullet"/>
      <w:lvlText w:val="o"/>
      <w:lvlJc w:val="left"/>
      <w:pPr>
        <w:ind w:left="1440" w:hanging="360"/>
      </w:pPr>
      <w:rPr>
        <w:rFonts w:ascii="Courier New" w:hAnsi="Courier New" w:hint="default"/>
      </w:rPr>
    </w:lvl>
    <w:lvl w:ilvl="2" w:tplc="EFDA1032" w:tentative="1">
      <w:start w:val="1"/>
      <w:numFmt w:val="bullet"/>
      <w:lvlText w:val=""/>
      <w:lvlJc w:val="left"/>
      <w:pPr>
        <w:ind w:left="2160" w:hanging="360"/>
      </w:pPr>
      <w:rPr>
        <w:rFonts w:ascii="Wingdings" w:hAnsi="Wingdings" w:hint="default"/>
      </w:rPr>
    </w:lvl>
    <w:lvl w:ilvl="3" w:tplc="9318A0F6" w:tentative="1">
      <w:start w:val="1"/>
      <w:numFmt w:val="bullet"/>
      <w:lvlText w:val=""/>
      <w:lvlJc w:val="left"/>
      <w:pPr>
        <w:ind w:left="2880" w:hanging="360"/>
      </w:pPr>
      <w:rPr>
        <w:rFonts w:ascii="Symbol" w:hAnsi="Symbol" w:hint="default"/>
      </w:rPr>
    </w:lvl>
    <w:lvl w:ilvl="4" w:tplc="6E0A01B2" w:tentative="1">
      <w:start w:val="1"/>
      <w:numFmt w:val="bullet"/>
      <w:lvlText w:val="o"/>
      <w:lvlJc w:val="left"/>
      <w:pPr>
        <w:ind w:left="3600" w:hanging="360"/>
      </w:pPr>
      <w:rPr>
        <w:rFonts w:ascii="Courier New" w:hAnsi="Courier New" w:hint="default"/>
      </w:rPr>
    </w:lvl>
    <w:lvl w:ilvl="5" w:tplc="4AAC3432" w:tentative="1">
      <w:start w:val="1"/>
      <w:numFmt w:val="bullet"/>
      <w:lvlText w:val=""/>
      <w:lvlJc w:val="left"/>
      <w:pPr>
        <w:ind w:left="4320" w:hanging="360"/>
      </w:pPr>
      <w:rPr>
        <w:rFonts w:ascii="Wingdings" w:hAnsi="Wingdings" w:hint="default"/>
      </w:rPr>
    </w:lvl>
    <w:lvl w:ilvl="6" w:tplc="F4202CB8" w:tentative="1">
      <w:start w:val="1"/>
      <w:numFmt w:val="bullet"/>
      <w:lvlText w:val=""/>
      <w:lvlJc w:val="left"/>
      <w:pPr>
        <w:ind w:left="5040" w:hanging="360"/>
      </w:pPr>
      <w:rPr>
        <w:rFonts w:ascii="Symbol" w:hAnsi="Symbol" w:hint="default"/>
      </w:rPr>
    </w:lvl>
    <w:lvl w:ilvl="7" w:tplc="E288F774" w:tentative="1">
      <w:start w:val="1"/>
      <w:numFmt w:val="bullet"/>
      <w:lvlText w:val="o"/>
      <w:lvlJc w:val="left"/>
      <w:pPr>
        <w:ind w:left="5760" w:hanging="360"/>
      </w:pPr>
      <w:rPr>
        <w:rFonts w:ascii="Courier New" w:hAnsi="Courier New" w:hint="default"/>
      </w:rPr>
    </w:lvl>
    <w:lvl w:ilvl="8" w:tplc="C218C804" w:tentative="1">
      <w:start w:val="1"/>
      <w:numFmt w:val="bullet"/>
      <w:lvlText w:val=""/>
      <w:lvlJc w:val="left"/>
      <w:pPr>
        <w:ind w:left="6480" w:hanging="360"/>
      </w:pPr>
      <w:rPr>
        <w:rFonts w:ascii="Wingdings" w:hAnsi="Wingdings" w:hint="default"/>
      </w:rPr>
    </w:lvl>
  </w:abstractNum>
  <w:abstractNum w:abstractNumId="17" w15:restartNumberingAfterBreak="0">
    <w:nsid w:val="5E0A7156"/>
    <w:multiLevelType w:val="hybridMultilevel"/>
    <w:tmpl w:val="94B44A1C"/>
    <w:lvl w:ilvl="0" w:tplc="AB8EF67A">
      <w:start w:val="1"/>
      <w:numFmt w:val="bullet"/>
      <w:lvlText w:val=""/>
      <w:lvlJc w:val="left"/>
      <w:pPr>
        <w:ind w:left="1800" w:hanging="360"/>
      </w:pPr>
      <w:rPr>
        <w:rFonts w:ascii="Symbol" w:hAnsi="Symbol" w:hint="default"/>
      </w:rPr>
    </w:lvl>
    <w:lvl w:ilvl="1" w:tplc="3996AADA" w:tentative="1">
      <w:start w:val="1"/>
      <w:numFmt w:val="bullet"/>
      <w:lvlText w:val="o"/>
      <w:lvlJc w:val="left"/>
      <w:pPr>
        <w:ind w:left="2520" w:hanging="360"/>
      </w:pPr>
      <w:rPr>
        <w:rFonts w:ascii="Courier New" w:hAnsi="Courier New" w:hint="default"/>
      </w:rPr>
    </w:lvl>
    <w:lvl w:ilvl="2" w:tplc="11703A1C" w:tentative="1">
      <w:start w:val="1"/>
      <w:numFmt w:val="bullet"/>
      <w:lvlText w:val=""/>
      <w:lvlJc w:val="left"/>
      <w:pPr>
        <w:ind w:left="3240" w:hanging="360"/>
      </w:pPr>
      <w:rPr>
        <w:rFonts w:ascii="Wingdings" w:hAnsi="Wingdings" w:hint="default"/>
      </w:rPr>
    </w:lvl>
    <w:lvl w:ilvl="3" w:tplc="BA3AD34A" w:tentative="1">
      <w:start w:val="1"/>
      <w:numFmt w:val="bullet"/>
      <w:lvlText w:val=""/>
      <w:lvlJc w:val="left"/>
      <w:pPr>
        <w:ind w:left="3960" w:hanging="360"/>
      </w:pPr>
      <w:rPr>
        <w:rFonts w:ascii="Symbol" w:hAnsi="Symbol" w:hint="default"/>
      </w:rPr>
    </w:lvl>
    <w:lvl w:ilvl="4" w:tplc="3DDA5E50" w:tentative="1">
      <w:start w:val="1"/>
      <w:numFmt w:val="bullet"/>
      <w:lvlText w:val="o"/>
      <w:lvlJc w:val="left"/>
      <w:pPr>
        <w:ind w:left="4680" w:hanging="360"/>
      </w:pPr>
      <w:rPr>
        <w:rFonts w:ascii="Courier New" w:hAnsi="Courier New" w:hint="default"/>
      </w:rPr>
    </w:lvl>
    <w:lvl w:ilvl="5" w:tplc="844A6A56" w:tentative="1">
      <w:start w:val="1"/>
      <w:numFmt w:val="bullet"/>
      <w:lvlText w:val=""/>
      <w:lvlJc w:val="left"/>
      <w:pPr>
        <w:ind w:left="5400" w:hanging="360"/>
      </w:pPr>
      <w:rPr>
        <w:rFonts w:ascii="Wingdings" w:hAnsi="Wingdings" w:hint="default"/>
      </w:rPr>
    </w:lvl>
    <w:lvl w:ilvl="6" w:tplc="ECECA306" w:tentative="1">
      <w:start w:val="1"/>
      <w:numFmt w:val="bullet"/>
      <w:lvlText w:val=""/>
      <w:lvlJc w:val="left"/>
      <w:pPr>
        <w:ind w:left="6120" w:hanging="360"/>
      </w:pPr>
      <w:rPr>
        <w:rFonts w:ascii="Symbol" w:hAnsi="Symbol" w:hint="default"/>
      </w:rPr>
    </w:lvl>
    <w:lvl w:ilvl="7" w:tplc="C824A9AE" w:tentative="1">
      <w:start w:val="1"/>
      <w:numFmt w:val="bullet"/>
      <w:lvlText w:val="o"/>
      <w:lvlJc w:val="left"/>
      <w:pPr>
        <w:ind w:left="6840" w:hanging="360"/>
      </w:pPr>
      <w:rPr>
        <w:rFonts w:ascii="Courier New" w:hAnsi="Courier New" w:hint="default"/>
      </w:rPr>
    </w:lvl>
    <w:lvl w:ilvl="8" w:tplc="042A1B90" w:tentative="1">
      <w:start w:val="1"/>
      <w:numFmt w:val="bullet"/>
      <w:lvlText w:val=""/>
      <w:lvlJc w:val="left"/>
      <w:pPr>
        <w:ind w:left="7560" w:hanging="360"/>
      </w:pPr>
      <w:rPr>
        <w:rFonts w:ascii="Wingdings" w:hAnsi="Wingdings" w:hint="default"/>
      </w:rPr>
    </w:lvl>
  </w:abstractNum>
  <w:abstractNum w:abstractNumId="18" w15:restartNumberingAfterBreak="0">
    <w:nsid w:val="5E5407E6"/>
    <w:multiLevelType w:val="hybridMultilevel"/>
    <w:tmpl w:val="664AA04E"/>
    <w:lvl w:ilvl="0" w:tplc="3DB23C8E">
      <w:start w:val="1"/>
      <w:numFmt w:val="bullet"/>
      <w:lvlText w:val=""/>
      <w:lvlJc w:val="left"/>
      <w:pPr>
        <w:ind w:left="720" w:hanging="360"/>
      </w:pPr>
      <w:rPr>
        <w:rFonts w:ascii="Symbol" w:hAnsi="Symbol" w:hint="default"/>
      </w:rPr>
    </w:lvl>
    <w:lvl w:ilvl="1" w:tplc="83E69816" w:tentative="1">
      <w:start w:val="1"/>
      <w:numFmt w:val="bullet"/>
      <w:lvlText w:val="o"/>
      <w:lvlJc w:val="left"/>
      <w:pPr>
        <w:ind w:left="1440" w:hanging="360"/>
      </w:pPr>
      <w:rPr>
        <w:rFonts w:ascii="Courier New" w:hAnsi="Courier New" w:hint="default"/>
      </w:rPr>
    </w:lvl>
    <w:lvl w:ilvl="2" w:tplc="0E18F3B6" w:tentative="1">
      <w:start w:val="1"/>
      <w:numFmt w:val="bullet"/>
      <w:lvlText w:val=""/>
      <w:lvlJc w:val="left"/>
      <w:pPr>
        <w:ind w:left="2160" w:hanging="360"/>
      </w:pPr>
      <w:rPr>
        <w:rFonts w:ascii="Wingdings" w:hAnsi="Wingdings" w:hint="default"/>
      </w:rPr>
    </w:lvl>
    <w:lvl w:ilvl="3" w:tplc="532648AC" w:tentative="1">
      <w:start w:val="1"/>
      <w:numFmt w:val="bullet"/>
      <w:lvlText w:val=""/>
      <w:lvlJc w:val="left"/>
      <w:pPr>
        <w:ind w:left="2880" w:hanging="360"/>
      </w:pPr>
      <w:rPr>
        <w:rFonts w:ascii="Symbol" w:hAnsi="Symbol" w:hint="default"/>
      </w:rPr>
    </w:lvl>
    <w:lvl w:ilvl="4" w:tplc="4EEE5552" w:tentative="1">
      <w:start w:val="1"/>
      <w:numFmt w:val="bullet"/>
      <w:lvlText w:val="o"/>
      <w:lvlJc w:val="left"/>
      <w:pPr>
        <w:ind w:left="3600" w:hanging="360"/>
      </w:pPr>
      <w:rPr>
        <w:rFonts w:ascii="Courier New" w:hAnsi="Courier New" w:hint="default"/>
      </w:rPr>
    </w:lvl>
    <w:lvl w:ilvl="5" w:tplc="7FAC79DC" w:tentative="1">
      <w:start w:val="1"/>
      <w:numFmt w:val="bullet"/>
      <w:lvlText w:val=""/>
      <w:lvlJc w:val="left"/>
      <w:pPr>
        <w:ind w:left="4320" w:hanging="360"/>
      </w:pPr>
      <w:rPr>
        <w:rFonts w:ascii="Wingdings" w:hAnsi="Wingdings" w:hint="default"/>
      </w:rPr>
    </w:lvl>
    <w:lvl w:ilvl="6" w:tplc="85A455A2" w:tentative="1">
      <w:start w:val="1"/>
      <w:numFmt w:val="bullet"/>
      <w:lvlText w:val=""/>
      <w:lvlJc w:val="left"/>
      <w:pPr>
        <w:ind w:left="5040" w:hanging="360"/>
      </w:pPr>
      <w:rPr>
        <w:rFonts w:ascii="Symbol" w:hAnsi="Symbol" w:hint="default"/>
      </w:rPr>
    </w:lvl>
    <w:lvl w:ilvl="7" w:tplc="A4BE75BC" w:tentative="1">
      <w:start w:val="1"/>
      <w:numFmt w:val="bullet"/>
      <w:lvlText w:val="o"/>
      <w:lvlJc w:val="left"/>
      <w:pPr>
        <w:ind w:left="5760" w:hanging="360"/>
      </w:pPr>
      <w:rPr>
        <w:rFonts w:ascii="Courier New" w:hAnsi="Courier New" w:hint="default"/>
      </w:rPr>
    </w:lvl>
    <w:lvl w:ilvl="8" w:tplc="250CB79C" w:tentative="1">
      <w:start w:val="1"/>
      <w:numFmt w:val="bullet"/>
      <w:lvlText w:val=""/>
      <w:lvlJc w:val="left"/>
      <w:pPr>
        <w:ind w:left="6480" w:hanging="360"/>
      </w:pPr>
      <w:rPr>
        <w:rFonts w:ascii="Wingdings" w:hAnsi="Wingdings" w:hint="default"/>
      </w:rPr>
    </w:lvl>
  </w:abstractNum>
  <w:abstractNum w:abstractNumId="19" w15:restartNumberingAfterBreak="0">
    <w:nsid w:val="5F1F62F2"/>
    <w:multiLevelType w:val="multilevel"/>
    <w:tmpl w:val="5E36B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7F1676"/>
    <w:multiLevelType w:val="multilevel"/>
    <w:tmpl w:val="A606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0C2E42"/>
    <w:multiLevelType w:val="hybridMultilevel"/>
    <w:tmpl w:val="AE3CD970"/>
    <w:lvl w:ilvl="0" w:tplc="56E62572">
      <w:start w:val="1"/>
      <w:numFmt w:val="bullet"/>
      <w:lvlText w:val=""/>
      <w:lvlJc w:val="left"/>
      <w:pPr>
        <w:ind w:left="720" w:hanging="360"/>
      </w:pPr>
      <w:rPr>
        <w:rFonts w:ascii="Symbol" w:hAnsi="Symbol" w:hint="default"/>
      </w:rPr>
    </w:lvl>
    <w:lvl w:ilvl="1" w:tplc="024ECEE2">
      <w:start w:val="1"/>
      <w:numFmt w:val="bullet"/>
      <w:lvlText w:val="o"/>
      <w:lvlJc w:val="left"/>
      <w:pPr>
        <w:ind w:left="1440" w:hanging="360"/>
      </w:pPr>
      <w:rPr>
        <w:rFonts w:ascii="Courier New" w:hAnsi="Courier New" w:hint="default"/>
      </w:rPr>
    </w:lvl>
    <w:lvl w:ilvl="2" w:tplc="67000204">
      <w:start w:val="1"/>
      <w:numFmt w:val="bullet"/>
      <w:lvlText w:val=""/>
      <w:lvlJc w:val="left"/>
      <w:pPr>
        <w:ind w:left="2160" w:hanging="360"/>
      </w:pPr>
      <w:rPr>
        <w:rFonts w:ascii="Wingdings" w:hAnsi="Wingdings" w:hint="default"/>
      </w:rPr>
    </w:lvl>
    <w:lvl w:ilvl="3" w:tplc="B400D852">
      <w:start w:val="1"/>
      <w:numFmt w:val="bullet"/>
      <w:lvlText w:val=""/>
      <w:lvlJc w:val="left"/>
      <w:pPr>
        <w:ind w:left="2880" w:hanging="360"/>
      </w:pPr>
      <w:rPr>
        <w:rFonts w:ascii="Symbol" w:hAnsi="Symbol" w:hint="default"/>
      </w:rPr>
    </w:lvl>
    <w:lvl w:ilvl="4" w:tplc="4EA0C020">
      <w:start w:val="1"/>
      <w:numFmt w:val="bullet"/>
      <w:lvlText w:val="o"/>
      <w:lvlJc w:val="left"/>
      <w:pPr>
        <w:ind w:left="3600" w:hanging="360"/>
      </w:pPr>
      <w:rPr>
        <w:rFonts w:ascii="Courier New" w:hAnsi="Courier New" w:hint="default"/>
      </w:rPr>
    </w:lvl>
    <w:lvl w:ilvl="5" w:tplc="1CAAEC6A">
      <w:start w:val="1"/>
      <w:numFmt w:val="bullet"/>
      <w:lvlText w:val=""/>
      <w:lvlJc w:val="left"/>
      <w:pPr>
        <w:ind w:left="4320" w:hanging="360"/>
      </w:pPr>
      <w:rPr>
        <w:rFonts w:ascii="Wingdings" w:hAnsi="Wingdings" w:hint="default"/>
      </w:rPr>
    </w:lvl>
    <w:lvl w:ilvl="6" w:tplc="36CCA146">
      <w:start w:val="1"/>
      <w:numFmt w:val="bullet"/>
      <w:lvlText w:val=""/>
      <w:lvlJc w:val="left"/>
      <w:pPr>
        <w:ind w:left="5040" w:hanging="360"/>
      </w:pPr>
      <w:rPr>
        <w:rFonts w:ascii="Symbol" w:hAnsi="Symbol" w:hint="default"/>
      </w:rPr>
    </w:lvl>
    <w:lvl w:ilvl="7" w:tplc="9818675E">
      <w:start w:val="1"/>
      <w:numFmt w:val="bullet"/>
      <w:lvlText w:val="o"/>
      <w:lvlJc w:val="left"/>
      <w:pPr>
        <w:ind w:left="5760" w:hanging="360"/>
      </w:pPr>
      <w:rPr>
        <w:rFonts w:ascii="Courier New" w:hAnsi="Courier New" w:hint="default"/>
      </w:rPr>
    </w:lvl>
    <w:lvl w:ilvl="8" w:tplc="F2789C9C">
      <w:start w:val="1"/>
      <w:numFmt w:val="bullet"/>
      <w:lvlText w:val=""/>
      <w:lvlJc w:val="left"/>
      <w:pPr>
        <w:ind w:left="6480" w:hanging="360"/>
      </w:pPr>
      <w:rPr>
        <w:rFonts w:ascii="Wingdings" w:hAnsi="Wingdings" w:hint="default"/>
      </w:rPr>
    </w:lvl>
  </w:abstractNum>
  <w:abstractNum w:abstractNumId="22" w15:restartNumberingAfterBreak="0">
    <w:nsid w:val="655132B1"/>
    <w:multiLevelType w:val="multilevel"/>
    <w:tmpl w:val="BCEE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889A0B"/>
    <w:multiLevelType w:val="hybridMultilevel"/>
    <w:tmpl w:val="2A42707C"/>
    <w:lvl w:ilvl="0" w:tplc="A4DAE85C">
      <w:start w:val="1"/>
      <w:numFmt w:val="bullet"/>
      <w:lvlText w:val=""/>
      <w:lvlJc w:val="left"/>
      <w:pPr>
        <w:ind w:left="720" w:hanging="360"/>
      </w:pPr>
      <w:rPr>
        <w:rFonts w:ascii="Symbol" w:hAnsi="Symbol" w:hint="default"/>
      </w:rPr>
    </w:lvl>
    <w:lvl w:ilvl="1" w:tplc="8D70A77C">
      <w:start w:val="1"/>
      <w:numFmt w:val="bullet"/>
      <w:lvlText w:val="o"/>
      <w:lvlJc w:val="left"/>
      <w:pPr>
        <w:ind w:left="1440" w:hanging="360"/>
      </w:pPr>
      <w:rPr>
        <w:rFonts w:ascii="Courier New" w:hAnsi="Courier New" w:hint="default"/>
      </w:rPr>
    </w:lvl>
    <w:lvl w:ilvl="2" w:tplc="CFC68B4A">
      <w:start w:val="1"/>
      <w:numFmt w:val="bullet"/>
      <w:lvlText w:val=""/>
      <w:lvlJc w:val="left"/>
      <w:pPr>
        <w:ind w:left="2160" w:hanging="360"/>
      </w:pPr>
      <w:rPr>
        <w:rFonts w:ascii="Wingdings" w:hAnsi="Wingdings" w:hint="default"/>
      </w:rPr>
    </w:lvl>
    <w:lvl w:ilvl="3" w:tplc="3BEE98B4">
      <w:start w:val="1"/>
      <w:numFmt w:val="bullet"/>
      <w:lvlText w:val=""/>
      <w:lvlJc w:val="left"/>
      <w:pPr>
        <w:ind w:left="2880" w:hanging="360"/>
      </w:pPr>
      <w:rPr>
        <w:rFonts w:ascii="Symbol" w:hAnsi="Symbol" w:hint="default"/>
      </w:rPr>
    </w:lvl>
    <w:lvl w:ilvl="4" w:tplc="B878582E">
      <w:start w:val="1"/>
      <w:numFmt w:val="bullet"/>
      <w:lvlText w:val="o"/>
      <w:lvlJc w:val="left"/>
      <w:pPr>
        <w:ind w:left="3600" w:hanging="360"/>
      </w:pPr>
      <w:rPr>
        <w:rFonts w:ascii="Courier New" w:hAnsi="Courier New" w:hint="default"/>
      </w:rPr>
    </w:lvl>
    <w:lvl w:ilvl="5" w:tplc="3B885ABA">
      <w:start w:val="1"/>
      <w:numFmt w:val="bullet"/>
      <w:lvlText w:val=""/>
      <w:lvlJc w:val="left"/>
      <w:pPr>
        <w:ind w:left="4320" w:hanging="360"/>
      </w:pPr>
      <w:rPr>
        <w:rFonts w:ascii="Wingdings" w:hAnsi="Wingdings" w:hint="default"/>
      </w:rPr>
    </w:lvl>
    <w:lvl w:ilvl="6" w:tplc="242AD2EE">
      <w:start w:val="1"/>
      <w:numFmt w:val="bullet"/>
      <w:lvlText w:val=""/>
      <w:lvlJc w:val="left"/>
      <w:pPr>
        <w:ind w:left="5040" w:hanging="360"/>
      </w:pPr>
      <w:rPr>
        <w:rFonts w:ascii="Symbol" w:hAnsi="Symbol" w:hint="default"/>
      </w:rPr>
    </w:lvl>
    <w:lvl w:ilvl="7" w:tplc="8DD81EEA">
      <w:start w:val="1"/>
      <w:numFmt w:val="bullet"/>
      <w:lvlText w:val="o"/>
      <w:lvlJc w:val="left"/>
      <w:pPr>
        <w:ind w:left="5760" w:hanging="360"/>
      </w:pPr>
      <w:rPr>
        <w:rFonts w:ascii="Courier New" w:hAnsi="Courier New" w:hint="default"/>
      </w:rPr>
    </w:lvl>
    <w:lvl w:ilvl="8" w:tplc="6388F42C">
      <w:start w:val="1"/>
      <w:numFmt w:val="bullet"/>
      <w:lvlText w:val=""/>
      <w:lvlJc w:val="left"/>
      <w:pPr>
        <w:ind w:left="6480" w:hanging="360"/>
      </w:pPr>
      <w:rPr>
        <w:rFonts w:ascii="Wingdings" w:hAnsi="Wingdings" w:hint="default"/>
      </w:rPr>
    </w:lvl>
  </w:abstractNum>
  <w:abstractNum w:abstractNumId="24" w15:restartNumberingAfterBreak="0">
    <w:nsid w:val="67F02AEC"/>
    <w:multiLevelType w:val="multilevel"/>
    <w:tmpl w:val="D2C66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362980"/>
    <w:multiLevelType w:val="hybridMultilevel"/>
    <w:tmpl w:val="E22443F4"/>
    <w:lvl w:ilvl="0" w:tplc="5406F748">
      <w:start w:val="1"/>
      <w:numFmt w:val="bullet"/>
      <w:lvlText w:val=""/>
      <w:lvlJc w:val="left"/>
      <w:pPr>
        <w:ind w:left="720" w:hanging="360"/>
      </w:pPr>
      <w:rPr>
        <w:rFonts w:ascii="Symbol" w:hAnsi="Symbol" w:hint="default"/>
      </w:rPr>
    </w:lvl>
    <w:lvl w:ilvl="1" w:tplc="0BECCB8E" w:tentative="1">
      <w:start w:val="1"/>
      <w:numFmt w:val="bullet"/>
      <w:lvlText w:val="o"/>
      <w:lvlJc w:val="left"/>
      <w:pPr>
        <w:ind w:left="1440" w:hanging="360"/>
      </w:pPr>
      <w:rPr>
        <w:rFonts w:ascii="Courier New" w:hAnsi="Courier New" w:hint="default"/>
      </w:rPr>
    </w:lvl>
    <w:lvl w:ilvl="2" w:tplc="97A2ABA4" w:tentative="1">
      <w:start w:val="1"/>
      <w:numFmt w:val="bullet"/>
      <w:lvlText w:val=""/>
      <w:lvlJc w:val="left"/>
      <w:pPr>
        <w:ind w:left="2160" w:hanging="360"/>
      </w:pPr>
      <w:rPr>
        <w:rFonts w:ascii="Wingdings" w:hAnsi="Wingdings" w:hint="default"/>
      </w:rPr>
    </w:lvl>
    <w:lvl w:ilvl="3" w:tplc="4BEE4754" w:tentative="1">
      <w:start w:val="1"/>
      <w:numFmt w:val="bullet"/>
      <w:lvlText w:val=""/>
      <w:lvlJc w:val="left"/>
      <w:pPr>
        <w:ind w:left="2880" w:hanging="360"/>
      </w:pPr>
      <w:rPr>
        <w:rFonts w:ascii="Symbol" w:hAnsi="Symbol" w:hint="default"/>
      </w:rPr>
    </w:lvl>
    <w:lvl w:ilvl="4" w:tplc="AE8842F8" w:tentative="1">
      <w:start w:val="1"/>
      <w:numFmt w:val="bullet"/>
      <w:lvlText w:val="o"/>
      <w:lvlJc w:val="left"/>
      <w:pPr>
        <w:ind w:left="3600" w:hanging="360"/>
      </w:pPr>
      <w:rPr>
        <w:rFonts w:ascii="Courier New" w:hAnsi="Courier New" w:hint="default"/>
      </w:rPr>
    </w:lvl>
    <w:lvl w:ilvl="5" w:tplc="A700314E" w:tentative="1">
      <w:start w:val="1"/>
      <w:numFmt w:val="bullet"/>
      <w:lvlText w:val=""/>
      <w:lvlJc w:val="left"/>
      <w:pPr>
        <w:ind w:left="4320" w:hanging="360"/>
      </w:pPr>
      <w:rPr>
        <w:rFonts w:ascii="Wingdings" w:hAnsi="Wingdings" w:hint="default"/>
      </w:rPr>
    </w:lvl>
    <w:lvl w:ilvl="6" w:tplc="E71CD082" w:tentative="1">
      <w:start w:val="1"/>
      <w:numFmt w:val="bullet"/>
      <w:lvlText w:val=""/>
      <w:lvlJc w:val="left"/>
      <w:pPr>
        <w:ind w:left="5040" w:hanging="360"/>
      </w:pPr>
      <w:rPr>
        <w:rFonts w:ascii="Symbol" w:hAnsi="Symbol" w:hint="default"/>
      </w:rPr>
    </w:lvl>
    <w:lvl w:ilvl="7" w:tplc="8940F554" w:tentative="1">
      <w:start w:val="1"/>
      <w:numFmt w:val="bullet"/>
      <w:lvlText w:val="o"/>
      <w:lvlJc w:val="left"/>
      <w:pPr>
        <w:ind w:left="5760" w:hanging="360"/>
      </w:pPr>
      <w:rPr>
        <w:rFonts w:ascii="Courier New" w:hAnsi="Courier New" w:hint="default"/>
      </w:rPr>
    </w:lvl>
    <w:lvl w:ilvl="8" w:tplc="36FA8328" w:tentative="1">
      <w:start w:val="1"/>
      <w:numFmt w:val="bullet"/>
      <w:lvlText w:val=""/>
      <w:lvlJc w:val="left"/>
      <w:pPr>
        <w:ind w:left="6480" w:hanging="360"/>
      </w:pPr>
      <w:rPr>
        <w:rFonts w:ascii="Wingdings" w:hAnsi="Wingdings" w:hint="default"/>
      </w:rPr>
    </w:lvl>
  </w:abstractNum>
  <w:abstractNum w:abstractNumId="26" w15:restartNumberingAfterBreak="0">
    <w:nsid w:val="7C2571D3"/>
    <w:multiLevelType w:val="hybridMultilevel"/>
    <w:tmpl w:val="1D328F14"/>
    <w:lvl w:ilvl="0" w:tplc="19B0D916">
      <w:start w:val="1"/>
      <w:numFmt w:val="bullet"/>
      <w:lvlText w:val=""/>
      <w:lvlJc w:val="left"/>
      <w:pPr>
        <w:ind w:left="1800" w:hanging="360"/>
      </w:pPr>
      <w:rPr>
        <w:rFonts w:ascii="Symbol" w:hAnsi="Symbol" w:hint="default"/>
      </w:rPr>
    </w:lvl>
    <w:lvl w:ilvl="1" w:tplc="C67AC01A" w:tentative="1">
      <w:start w:val="1"/>
      <w:numFmt w:val="bullet"/>
      <w:lvlText w:val="o"/>
      <w:lvlJc w:val="left"/>
      <w:pPr>
        <w:ind w:left="2520" w:hanging="360"/>
      </w:pPr>
      <w:rPr>
        <w:rFonts w:ascii="Courier New" w:hAnsi="Courier New" w:hint="default"/>
      </w:rPr>
    </w:lvl>
    <w:lvl w:ilvl="2" w:tplc="1C0C56D0" w:tentative="1">
      <w:start w:val="1"/>
      <w:numFmt w:val="bullet"/>
      <w:lvlText w:val=""/>
      <w:lvlJc w:val="left"/>
      <w:pPr>
        <w:ind w:left="3240" w:hanging="360"/>
      </w:pPr>
      <w:rPr>
        <w:rFonts w:ascii="Wingdings" w:hAnsi="Wingdings" w:hint="default"/>
      </w:rPr>
    </w:lvl>
    <w:lvl w:ilvl="3" w:tplc="ED5A3350" w:tentative="1">
      <w:start w:val="1"/>
      <w:numFmt w:val="bullet"/>
      <w:lvlText w:val=""/>
      <w:lvlJc w:val="left"/>
      <w:pPr>
        <w:ind w:left="3960" w:hanging="360"/>
      </w:pPr>
      <w:rPr>
        <w:rFonts w:ascii="Symbol" w:hAnsi="Symbol" w:hint="default"/>
      </w:rPr>
    </w:lvl>
    <w:lvl w:ilvl="4" w:tplc="FC447450" w:tentative="1">
      <w:start w:val="1"/>
      <w:numFmt w:val="bullet"/>
      <w:lvlText w:val="o"/>
      <w:lvlJc w:val="left"/>
      <w:pPr>
        <w:ind w:left="4680" w:hanging="360"/>
      </w:pPr>
      <w:rPr>
        <w:rFonts w:ascii="Courier New" w:hAnsi="Courier New" w:hint="default"/>
      </w:rPr>
    </w:lvl>
    <w:lvl w:ilvl="5" w:tplc="819823EE" w:tentative="1">
      <w:start w:val="1"/>
      <w:numFmt w:val="bullet"/>
      <w:lvlText w:val=""/>
      <w:lvlJc w:val="left"/>
      <w:pPr>
        <w:ind w:left="5400" w:hanging="360"/>
      </w:pPr>
      <w:rPr>
        <w:rFonts w:ascii="Wingdings" w:hAnsi="Wingdings" w:hint="default"/>
      </w:rPr>
    </w:lvl>
    <w:lvl w:ilvl="6" w:tplc="EA22A130" w:tentative="1">
      <w:start w:val="1"/>
      <w:numFmt w:val="bullet"/>
      <w:lvlText w:val=""/>
      <w:lvlJc w:val="left"/>
      <w:pPr>
        <w:ind w:left="6120" w:hanging="360"/>
      </w:pPr>
      <w:rPr>
        <w:rFonts w:ascii="Symbol" w:hAnsi="Symbol" w:hint="default"/>
      </w:rPr>
    </w:lvl>
    <w:lvl w:ilvl="7" w:tplc="57C6C6AC" w:tentative="1">
      <w:start w:val="1"/>
      <w:numFmt w:val="bullet"/>
      <w:lvlText w:val="o"/>
      <w:lvlJc w:val="left"/>
      <w:pPr>
        <w:ind w:left="6840" w:hanging="360"/>
      </w:pPr>
      <w:rPr>
        <w:rFonts w:ascii="Courier New" w:hAnsi="Courier New" w:hint="default"/>
      </w:rPr>
    </w:lvl>
    <w:lvl w:ilvl="8" w:tplc="393E6E20" w:tentative="1">
      <w:start w:val="1"/>
      <w:numFmt w:val="bullet"/>
      <w:lvlText w:val=""/>
      <w:lvlJc w:val="left"/>
      <w:pPr>
        <w:ind w:left="7560" w:hanging="360"/>
      </w:pPr>
      <w:rPr>
        <w:rFonts w:ascii="Wingdings" w:hAnsi="Wingdings" w:hint="default"/>
      </w:rPr>
    </w:lvl>
  </w:abstractNum>
  <w:num w:numId="1" w16cid:durableId="1116756460">
    <w:abstractNumId w:val="24"/>
  </w:num>
  <w:num w:numId="2" w16cid:durableId="1196114090">
    <w:abstractNumId w:val="0"/>
  </w:num>
  <w:num w:numId="3" w16cid:durableId="1210260684">
    <w:abstractNumId w:val="26"/>
  </w:num>
  <w:num w:numId="4" w16cid:durableId="1331257262">
    <w:abstractNumId w:val="3"/>
  </w:num>
  <w:num w:numId="5" w16cid:durableId="1522931859">
    <w:abstractNumId w:val="15"/>
  </w:num>
  <w:num w:numId="6" w16cid:durableId="1621061037">
    <w:abstractNumId w:val="18"/>
  </w:num>
  <w:num w:numId="7" w16cid:durableId="1632133332">
    <w:abstractNumId w:val="22"/>
  </w:num>
  <w:num w:numId="8" w16cid:durableId="1651329586">
    <w:abstractNumId w:val="9"/>
  </w:num>
  <w:num w:numId="9" w16cid:durableId="1753429757">
    <w:abstractNumId w:val="19"/>
  </w:num>
  <w:num w:numId="10" w16cid:durableId="1778719812">
    <w:abstractNumId w:val="2"/>
  </w:num>
  <w:num w:numId="11" w16cid:durableId="1795556508">
    <w:abstractNumId w:val="7"/>
  </w:num>
  <w:num w:numId="12" w16cid:durableId="1821994896">
    <w:abstractNumId w:val="21"/>
  </w:num>
  <w:num w:numId="13" w16cid:durableId="1868323474">
    <w:abstractNumId w:val="23"/>
  </w:num>
  <w:num w:numId="14" w16cid:durableId="1898854501">
    <w:abstractNumId w:val="11"/>
  </w:num>
  <w:num w:numId="15" w16cid:durableId="1965310019">
    <w:abstractNumId w:val="6"/>
  </w:num>
  <w:num w:numId="16" w16cid:durableId="1971788005">
    <w:abstractNumId w:val="4"/>
  </w:num>
  <w:num w:numId="17" w16cid:durableId="2027174091">
    <w:abstractNumId w:val="1"/>
  </w:num>
  <w:num w:numId="18" w16cid:durableId="203443005">
    <w:abstractNumId w:val="25"/>
  </w:num>
  <w:num w:numId="19" w16cid:durableId="2100444501">
    <w:abstractNumId w:val="10"/>
  </w:num>
  <w:num w:numId="20" w16cid:durableId="2105176748">
    <w:abstractNumId w:val="20"/>
  </w:num>
  <w:num w:numId="21" w16cid:durableId="327447551">
    <w:abstractNumId w:val="5"/>
  </w:num>
  <w:num w:numId="22" w16cid:durableId="491414752">
    <w:abstractNumId w:val="12"/>
  </w:num>
  <w:num w:numId="23" w16cid:durableId="54284258">
    <w:abstractNumId w:val="13"/>
  </w:num>
  <w:num w:numId="24" w16cid:durableId="640501705">
    <w:abstractNumId w:val="14"/>
  </w:num>
  <w:num w:numId="25" w16cid:durableId="817696140">
    <w:abstractNumId w:val="17"/>
  </w:num>
  <w:num w:numId="26" w16cid:durableId="857475065">
    <w:abstractNumId w:val="8"/>
  </w:num>
  <w:num w:numId="27" w16cid:durableId="9676599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A74"/>
    <w:rsid w:val="000034ED"/>
    <w:rsid w:val="0002190A"/>
    <w:rsid w:val="000220B0"/>
    <w:rsid w:val="000264D7"/>
    <w:rsid w:val="000305A9"/>
    <w:rsid w:val="000317ED"/>
    <w:rsid w:val="000366BB"/>
    <w:rsid w:val="00043DD2"/>
    <w:rsid w:val="00063249"/>
    <w:rsid w:val="00071F02"/>
    <w:rsid w:val="00074A75"/>
    <w:rsid w:val="00076381"/>
    <w:rsid w:val="000808EE"/>
    <w:rsid w:val="000868B9"/>
    <w:rsid w:val="00087F77"/>
    <w:rsid w:val="000A01D9"/>
    <w:rsid w:val="000A0E6A"/>
    <w:rsid w:val="000A6278"/>
    <w:rsid w:val="000A7F0F"/>
    <w:rsid w:val="000B672C"/>
    <w:rsid w:val="000C1DB5"/>
    <w:rsid w:val="000C3459"/>
    <w:rsid w:val="000C680B"/>
    <w:rsid w:val="000D6460"/>
    <w:rsid w:val="000F0CC1"/>
    <w:rsid w:val="000F624C"/>
    <w:rsid w:val="000F7E86"/>
    <w:rsid w:val="001156BB"/>
    <w:rsid w:val="00134B7C"/>
    <w:rsid w:val="00135DA7"/>
    <w:rsid w:val="001426D6"/>
    <w:rsid w:val="001462CB"/>
    <w:rsid w:val="0015574B"/>
    <w:rsid w:val="00160E9B"/>
    <w:rsid w:val="001915FB"/>
    <w:rsid w:val="0019178B"/>
    <w:rsid w:val="001946F2"/>
    <w:rsid w:val="001A3557"/>
    <w:rsid w:val="001B3656"/>
    <w:rsid w:val="001C27E2"/>
    <w:rsid w:val="001C315B"/>
    <w:rsid w:val="001C4936"/>
    <w:rsid w:val="001C58C6"/>
    <w:rsid w:val="001C655A"/>
    <w:rsid w:val="001D61D6"/>
    <w:rsid w:val="001E10B8"/>
    <w:rsid w:val="001E19F2"/>
    <w:rsid w:val="001F13BD"/>
    <w:rsid w:val="001F31EF"/>
    <w:rsid w:val="001F4A6C"/>
    <w:rsid w:val="00204C1A"/>
    <w:rsid w:val="00205D4B"/>
    <w:rsid w:val="00205FED"/>
    <w:rsid w:val="002146F5"/>
    <w:rsid w:val="002153A4"/>
    <w:rsid w:val="002201F5"/>
    <w:rsid w:val="00220923"/>
    <w:rsid w:val="00223652"/>
    <w:rsid w:val="00231385"/>
    <w:rsid w:val="00232CCF"/>
    <w:rsid w:val="00244557"/>
    <w:rsid w:val="00246962"/>
    <w:rsid w:val="002551E5"/>
    <w:rsid w:val="00257444"/>
    <w:rsid w:val="00260E26"/>
    <w:rsid w:val="00261172"/>
    <w:rsid w:val="002767CC"/>
    <w:rsid w:val="0028240D"/>
    <w:rsid w:val="00292F6C"/>
    <w:rsid w:val="00297CD2"/>
    <w:rsid w:val="002A1B05"/>
    <w:rsid w:val="002A3CD7"/>
    <w:rsid w:val="002A437B"/>
    <w:rsid w:val="002A5175"/>
    <w:rsid w:val="002B7B34"/>
    <w:rsid w:val="002C3743"/>
    <w:rsid w:val="002C452B"/>
    <w:rsid w:val="002C5BC4"/>
    <w:rsid w:val="002C7249"/>
    <w:rsid w:val="002D0709"/>
    <w:rsid w:val="002D4BDC"/>
    <w:rsid w:val="002D76D7"/>
    <w:rsid w:val="002E4FA3"/>
    <w:rsid w:val="002F0F2B"/>
    <w:rsid w:val="002F38A3"/>
    <w:rsid w:val="002F492F"/>
    <w:rsid w:val="002F662E"/>
    <w:rsid w:val="002F68C8"/>
    <w:rsid w:val="00300521"/>
    <w:rsid w:val="00325275"/>
    <w:rsid w:val="0032528E"/>
    <w:rsid w:val="00325AF9"/>
    <w:rsid w:val="003548E7"/>
    <w:rsid w:val="00363A3B"/>
    <w:rsid w:val="003646A2"/>
    <w:rsid w:val="003704FB"/>
    <w:rsid w:val="00387CD3"/>
    <w:rsid w:val="003C02B4"/>
    <w:rsid w:val="003C10B8"/>
    <w:rsid w:val="003D2A60"/>
    <w:rsid w:val="003D489D"/>
    <w:rsid w:val="003D7CD3"/>
    <w:rsid w:val="003E3A06"/>
    <w:rsid w:val="003E74AA"/>
    <w:rsid w:val="003E7DAD"/>
    <w:rsid w:val="003F1232"/>
    <w:rsid w:val="003F494C"/>
    <w:rsid w:val="003F6391"/>
    <w:rsid w:val="00404805"/>
    <w:rsid w:val="004237FB"/>
    <w:rsid w:val="0042445D"/>
    <w:rsid w:val="004313C8"/>
    <w:rsid w:val="00433768"/>
    <w:rsid w:val="00450807"/>
    <w:rsid w:val="00451A74"/>
    <w:rsid w:val="004549B8"/>
    <w:rsid w:val="00461ED8"/>
    <w:rsid w:val="0046367F"/>
    <w:rsid w:val="00463F93"/>
    <w:rsid w:val="0046703C"/>
    <w:rsid w:val="0049759F"/>
    <w:rsid w:val="004A6FA3"/>
    <w:rsid w:val="004C0ABB"/>
    <w:rsid w:val="004C4D61"/>
    <w:rsid w:val="004D223D"/>
    <w:rsid w:val="004D5EC6"/>
    <w:rsid w:val="004D6AB8"/>
    <w:rsid w:val="004E49CB"/>
    <w:rsid w:val="004F4383"/>
    <w:rsid w:val="00501266"/>
    <w:rsid w:val="00501D58"/>
    <w:rsid w:val="00507AD9"/>
    <w:rsid w:val="005169BB"/>
    <w:rsid w:val="00521BAD"/>
    <w:rsid w:val="0053117E"/>
    <w:rsid w:val="00533A02"/>
    <w:rsid w:val="00535A8D"/>
    <w:rsid w:val="005441C9"/>
    <w:rsid w:val="00554C5A"/>
    <w:rsid w:val="00581F52"/>
    <w:rsid w:val="005939A7"/>
    <w:rsid w:val="005A00AC"/>
    <w:rsid w:val="005A3AEA"/>
    <w:rsid w:val="005A7A99"/>
    <w:rsid w:val="005B3F01"/>
    <w:rsid w:val="005B630C"/>
    <w:rsid w:val="005D5CA7"/>
    <w:rsid w:val="005E6BAC"/>
    <w:rsid w:val="005E7B2C"/>
    <w:rsid w:val="005E7FF9"/>
    <w:rsid w:val="005F01D5"/>
    <w:rsid w:val="005F6882"/>
    <w:rsid w:val="006030D0"/>
    <w:rsid w:val="00621668"/>
    <w:rsid w:val="00621699"/>
    <w:rsid w:val="00634C69"/>
    <w:rsid w:val="006359A7"/>
    <w:rsid w:val="00640A77"/>
    <w:rsid w:val="00641AE9"/>
    <w:rsid w:val="006420CA"/>
    <w:rsid w:val="00652A8D"/>
    <w:rsid w:val="00660049"/>
    <w:rsid w:val="0066173B"/>
    <w:rsid w:val="006624B7"/>
    <w:rsid w:val="00665AD3"/>
    <w:rsid w:val="00680D78"/>
    <w:rsid w:val="006810BC"/>
    <w:rsid w:val="006827A6"/>
    <w:rsid w:val="00683A4B"/>
    <w:rsid w:val="006979F6"/>
    <w:rsid w:val="006A0050"/>
    <w:rsid w:val="006A4E88"/>
    <w:rsid w:val="006B016F"/>
    <w:rsid w:val="006B443A"/>
    <w:rsid w:val="006B4986"/>
    <w:rsid w:val="006B5F33"/>
    <w:rsid w:val="006B7500"/>
    <w:rsid w:val="006D0123"/>
    <w:rsid w:val="006D10AE"/>
    <w:rsid w:val="006D50AF"/>
    <w:rsid w:val="006D5AF1"/>
    <w:rsid w:val="006D604A"/>
    <w:rsid w:val="00720AE3"/>
    <w:rsid w:val="007350BD"/>
    <w:rsid w:val="00735BA5"/>
    <w:rsid w:val="0074486A"/>
    <w:rsid w:val="00756A43"/>
    <w:rsid w:val="007651DA"/>
    <w:rsid w:val="00765BD5"/>
    <w:rsid w:val="007738DA"/>
    <w:rsid w:val="00773C96"/>
    <w:rsid w:val="007827F3"/>
    <w:rsid w:val="007843ED"/>
    <w:rsid w:val="00790021"/>
    <w:rsid w:val="007B605E"/>
    <w:rsid w:val="007C315C"/>
    <w:rsid w:val="007D275A"/>
    <w:rsid w:val="007D63AC"/>
    <w:rsid w:val="007D66D4"/>
    <w:rsid w:val="007F418F"/>
    <w:rsid w:val="007F66B0"/>
    <w:rsid w:val="00803003"/>
    <w:rsid w:val="0081261A"/>
    <w:rsid w:val="00821B09"/>
    <w:rsid w:val="008421C9"/>
    <w:rsid w:val="00844DAB"/>
    <w:rsid w:val="008579EB"/>
    <w:rsid w:val="008678C0"/>
    <w:rsid w:val="0087239E"/>
    <w:rsid w:val="00875400"/>
    <w:rsid w:val="00875DD0"/>
    <w:rsid w:val="0087785F"/>
    <w:rsid w:val="00880CF3"/>
    <w:rsid w:val="008815D0"/>
    <w:rsid w:val="00882D30"/>
    <w:rsid w:val="00887759"/>
    <w:rsid w:val="00890AD3"/>
    <w:rsid w:val="008A3878"/>
    <w:rsid w:val="008A5D46"/>
    <w:rsid w:val="008B67C0"/>
    <w:rsid w:val="008C0B53"/>
    <w:rsid w:val="008C6FD3"/>
    <w:rsid w:val="008C73DD"/>
    <w:rsid w:val="008E5BD6"/>
    <w:rsid w:val="008E77DB"/>
    <w:rsid w:val="008F11D9"/>
    <w:rsid w:val="008F76DA"/>
    <w:rsid w:val="0091643D"/>
    <w:rsid w:val="009405DE"/>
    <w:rsid w:val="00942128"/>
    <w:rsid w:val="00943E7F"/>
    <w:rsid w:val="009674D5"/>
    <w:rsid w:val="00975DB8"/>
    <w:rsid w:val="00976B25"/>
    <w:rsid w:val="0099495B"/>
    <w:rsid w:val="009A14EB"/>
    <w:rsid w:val="009C07B9"/>
    <w:rsid w:val="009C4761"/>
    <w:rsid w:val="009C5829"/>
    <w:rsid w:val="009C6750"/>
    <w:rsid w:val="009D2AD2"/>
    <w:rsid w:val="009E51F4"/>
    <w:rsid w:val="00A04D10"/>
    <w:rsid w:val="00A13FCC"/>
    <w:rsid w:val="00A17736"/>
    <w:rsid w:val="00A34F02"/>
    <w:rsid w:val="00A40CD8"/>
    <w:rsid w:val="00A41974"/>
    <w:rsid w:val="00A4393D"/>
    <w:rsid w:val="00A43BCE"/>
    <w:rsid w:val="00A450DD"/>
    <w:rsid w:val="00A64ABC"/>
    <w:rsid w:val="00A65E59"/>
    <w:rsid w:val="00A731C8"/>
    <w:rsid w:val="00A80C7C"/>
    <w:rsid w:val="00A81049"/>
    <w:rsid w:val="00A83D34"/>
    <w:rsid w:val="00A86127"/>
    <w:rsid w:val="00A92E03"/>
    <w:rsid w:val="00AB3DFD"/>
    <w:rsid w:val="00AB5AB3"/>
    <w:rsid w:val="00AC7286"/>
    <w:rsid w:val="00AD5E40"/>
    <w:rsid w:val="00AD5F02"/>
    <w:rsid w:val="00AE0D75"/>
    <w:rsid w:val="00AE2EDB"/>
    <w:rsid w:val="00AE34BF"/>
    <w:rsid w:val="00B12B68"/>
    <w:rsid w:val="00B12C27"/>
    <w:rsid w:val="00B163E3"/>
    <w:rsid w:val="00B17B04"/>
    <w:rsid w:val="00B20D06"/>
    <w:rsid w:val="00B21507"/>
    <w:rsid w:val="00B25429"/>
    <w:rsid w:val="00B36FCE"/>
    <w:rsid w:val="00B46F89"/>
    <w:rsid w:val="00B52E18"/>
    <w:rsid w:val="00B558EE"/>
    <w:rsid w:val="00B61391"/>
    <w:rsid w:val="00B7417C"/>
    <w:rsid w:val="00B74A79"/>
    <w:rsid w:val="00B77242"/>
    <w:rsid w:val="00B815FB"/>
    <w:rsid w:val="00B91165"/>
    <w:rsid w:val="00B97AF3"/>
    <w:rsid w:val="00B97C98"/>
    <w:rsid w:val="00BA71EA"/>
    <w:rsid w:val="00BC495F"/>
    <w:rsid w:val="00BD66B1"/>
    <w:rsid w:val="00BE6816"/>
    <w:rsid w:val="00BF11EB"/>
    <w:rsid w:val="00C0019B"/>
    <w:rsid w:val="00C00B07"/>
    <w:rsid w:val="00C022D1"/>
    <w:rsid w:val="00C205FC"/>
    <w:rsid w:val="00C210C9"/>
    <w:rsid w:val="00C235F6"/>
    <w:rsid w:val="00C35B28"/>
    <w:rsid w:val="00C46486"/>
    <w:rsid w:val="00C52F72"/>
    <w:rsid w:val="00C62C1B"/>
    <w:rsid w:val="00C702F6"/>
    <w:rsid w:val="00C73809"/>
    <w:rsid w:val="00C92747"/>
    <w:rsid w:val="00C96E5D"/>
    <w:rsid w:val="00CA1E1F"/>
    <w:rsid w:val="00CA35EE"/>
    <w:rsid w:val="00CB2C97"/>
    <w:rsid w:val="00CD699C"/>
    <w:rsid w:val="00CE0F80"/>
    <w:rsid w:val="00CE4532"/>
    <w:rsid w:val="00CE57EA"/>
    <w:rsid w:val="00CF41A4"/>
    <w:rsid w:val="00D05B79"/>
    <w:rsid w:val="00D10CFE"/>
    <w:rsid w:val="00D2212B"/>
    <w:rsid w:val="00D27197"/>
    <w:rsid w:val="00D276C2"/>
    <w:rsid w:val="00D3335B"/>
    <w:rsid w:val="00D34993"/>
    <w:rsid w:val="00D34CA5"/>
    <w:rsid w:val="00D35DBD"/>
    <w:rsid w:val="00D412F3"/>
    <w:rsid w:val="00D41540"/>
    <w:rsid w:val="00D44751"/>
    <w:rsid w:val="00D52D0C"/>
    <w:rsid w:val="00D60808"/>
    <w:rsid w:val="00D7665B"/>
    <w:rsid w:val="00D80A8B"/>
    <w:rsid w:val="00D824F7"/>
    <w:rsid w:val="00D827BD"/>
    <w:rsid w:val="00D843AB"/>
    <w:rsid w:val="00D85101"/>
    <w:rsid w:val="00D8796C"/>
    <w:rsid w:val="00D90FBA"/>
    <w:rsid w:val="00D94A79"/>
    <w:rsid w:val="00DAE576"/>
    <w:rsid w:val="00DB1461"/>
    <w:rsid w:val="00DB4AD8"/>
    <w:rsid w:val="00DB7E09"/>
    <w:rsid w:val="00DC2308"/>
    <w:rsid w:val="00DD5463"/>
    <w:rsid w:val="00DE3F35"/>
    <w:rsid w:val="00DF23EB"/>
    <w:rsid w:val="00E03716"/>
    <w:rsid w:val="00E07431"/>
    <w:rsid w:val="00E1635E"/>
    <w:rsid w:val="00E211B5"/>
    <w:rsid w:val="00E27687"/>
    <w:rsid w:val="00E30D9D"/>
    <w:rsid w:val="00E32533"/>
    <w:rsid w:val="00E34399"/>
    <w:rsid w:val="00E34F75"/>
    <w:rsid w:val="00E46F58"/>
    <w:rsid w:val="00E61942"/>
    <w:rsid w:val="00E6451E"/>
    <w:rsid w:val="00E676EC"/>
    <w:rsid w:val="00E72EC0"/>
    <w:rsid w:val="00E84C41"/>
    <w:rsid w:val="00E852F2"/>
    <w:rsid w:val="00E94DED"/>
    <w:rsid w:val="00EA7D50"/>
    <w:rsid w:val="00EB2654"/>
    <w:rsid w:val="00EB4831"/>
    <w:rsid w:val="00EB4ADE"/>
    <w:rsid w:val="00ED3AED"/>
    <w:rsid w:val="00EE281A"/>
    <w:rsid w:val="00EE772C"/>
    <w:rsid w:val="00EE7A7E"/>
    <w:rsid w:val="00EF3692"/>
    <w:rsid w:val="00F0657B"/>
    <w:rsid w:val="00F114D7"/>
    <w:rsid w:val="00F123D0"/>
    <w:rsid w:val="00F15D53"/>
    <w:rsid w:val="00F338B7"/>
    <w:rsid w:val="00F536AB"/>
    <w:rsid w:val="00F53977"/>
    <w:rsid w:val="00F5768E"/>
    <w:rsid w:val="00F57C47"/>
    <w:rsid w:val="00F630DF"/>
    <w:rsid w:val="00F81AEA"/>
    <w:rsid w:val="00F960BC"/>
    <w:rsid w:val="00FA0177"/>
    <w:rsid w:val="00FA1CD5"/>
    <w:rsid w:val="00FB1519"/>
    <w:rsid w:val="00FB2369"/>
    <w:rsid w:val="00FC7FBD"/>
    <w:rsid w:val="00FD00DA"/>
    <w:rsid w:val="00FD1B12"/>
    <w:rsid w:val="00FD6F1E"/>
    <w:rsid w:val="00FD7FC9"/>
    <w:rsid w:val="00FE24C3"/>
    <w:rsid w:val="00FE58DE"/>
    <w:rsid w:val="00FF364B"/>
    <w:rsid w:val="013DE06A"/>
    <w:rsid w:val="01CD244A"/>
    <w:rsid w:val="0342CCE9"/>
    <w:rsid w:val="03787F87"/>
    <w:rsid w:val="03A9909C"/>
    <w:rsid w:val="04639F39"/>
    <w:rsid w:val="05967404"/>
    <w:rsid w:val="05C56A12"/>
    <w:rsid w:val="0827FEE9"/>
    <w:rsid w:val="084C12CC"/>
    <w:rsid w:val="08AD692B"/>
    <w:rsid w:val="092235F6"/>
    <w:rsid w:val="09C3CF4A"/>
    <w:rsid w:val="0A0450C0"/>
    <w:rsid w:val="0A9F1FE0"/>
    <w:rsid w:val="0C3F000B"/>
    <w:rsid w:val="0CFB700C"/>
    <w:rsid w:val="0D43FDD8"/>
    <w:rsid w:val="0DF42021"/>
    <w:rsid w:val="0EBD8097"/>
    <w:rsid w:val="0F900893"/>
    <w:rsid w:val="0FB82245"/>
    <w:rsid w:val="0FE5D126"/>
    <w:rsid w:val="103310CE"/>
    <w:rsid w:val="1105038B"/>
    <w:rsid w:val="1185A6B0"/>
    <w:rsid w:val="11FCDA1E"/>
    <w:rsid w:val="12F962E1"/>
    <w:rsid w:val="14155A1B"/>
    <w:rsid w:val="16A72B7D"/>
    <w:rsid w:val="16F7D1F2"/>
    <w:rsid w:val="16FF42AE"/>
    <w:rsid w:val="18273F0C"/>
    <w:rsid w:val="18461039"/>
    <w:rsid w:val="18D2148A"/>
    <w:rsid w:val="1A36E370"/>
    <w:rsid w:val="1C403F8B"/>
    <w:rsid w:val="1D6E8432"/>
    <w:rsid w:val="1DE42A10"/>
    <w:rsid w:val="1E090D49"/>
    <w:rsid w:val="1E0DEFC4"/>
    <w:rsid w:val="1E2AFF38"/>
    <w:rsid w:val="1EA8521B"/>
    <w:rsid w:val="1EE305B6"/>
    <w:rsid w:val="1FD0AA12"/>
    <w:rsid w:val="20259FFA"/>
    <w:rsid w:val="20438E16"/>
    <w:rsid w:val="242D010E"/>
    <w:rsid w:val="25651682"/>
    <w:rsid w:val="25D644A9"/>
    <w:rsid w:val="2725B966"/>
    <w:rsid w:val="275DD97A"/>
    <w:rsid w:val="29A1410A"/>
    <w:rsid w:val="29B72935"/>
    <w:rsid w:val="2A9C0F86"/>
    <w:rsid w:val="2B5DD735"/>
    <w:rsid w:val="2CD0399D"/>
    <w:rsid w:val="2DA7F28B"/>
    <w:rsid w:val="2DB973B5"/>
    <w:rsid w:val="2E15701E"/>
    <w:rsid w:val="2E3EA9DF"/>
    <w:rsid w:val="2FFC6842"/>
    <w:rsid w:val="30D54E6A"/>
    <w:rsid w:val="32F78C6E"/>
    <w:rsid w:val="340C3F0E"/>
    <w:rsid w:val="3417340F"/>
    <w:rsid w:val="346632DB"/>
    <w:rsid w:val="34798140"/>
    <w:rsid w:val="356556AD"/>
    <w:rsid w:val="36024568"/>
    <w:rsid w:val="363AB475"/>
    <w:rsid w:val="36A99E55"/>
    <w:rsid w:val="37B54BB8"/>
    <w:rsid w:val="3A92966D"/>
    <w:rsid w:val="3B1E140E"/>
    <w:rsid w:val="3C558612"/>
    <w:rsid w:val="3C7EB5EB"/>
    <w:rsid w:val="3CBC7716"/>
    <w:rsid w:val="40B48966"/>
    <w:rsid w:val="40CC2A74"/>
    <w:rsid w:val="40D32D61"/>
    <w:rsid w:val="413EBB36"/>
    <w:rsid w:val="41F25717"/>
    <w:rsid w:val="42E4E9DC"/>
    <w:rsid w:val="4385D7AF"/>
    <w:rsid w:val="43BE4449"/>
    <w:rsid w:val="43F93B15"/>
    <w:rsid w:val="44174C62"/>
    <w:rsid w:val="452EA1F7"/>
    <w:rsid w:val="4587FA89"/>
    <w:rsid w:val="4723CAEA"/>
    <w:rsid w:val="477FDF6A"/>
    <w:rsid w:val="483F9331"/>
    <w:rsid w:val="488B999E"/>
    <w:rsid w:val="49DB6392"/>
    <w:rsid w:val="4AED9AF3"/>
    <w:rsid w:val="4B298630"/>
    <w:rsid w:val="4B4A77BB"/>
    <w:rsid w:val="4B7733F3"/>
    <w:rsid w:val="4BD98124"/>
    <w:rsid w:val="4C77A8D2"/>
    <w:rsid w:val="4C990552"/>
    <w:rsid w:val="4D99CB38"/>
    <w:rsid w:val="4F3D7B87"/>
    <w:rsid w:val="4F4F3AEF"/>
    <w:rsid w:val="4F7A7053"/>
    <w:rsid w:val="5060086F"/>
    <w:rsid w:val="50E3C3FF"/>
    <w:rsid w:val="5182D63F"/>
    <w:rsid w:val="51FAE30F"/>
    <w:rsid w:val="5280A861"/>
    <w:rsid w:val="52D1030D"/>
    <w:rsid w:val="53ACEBCA"/>
    <w:rsid w:val="53FF73CD"/>
    <w:rsid w:val="56F99009"/>
    <w:rsid w:val="59903585"/>
    <w:rsid w:val="5A9AA3E6"/>
    <w:rsid w:val="5ABE096F"/>
    <w:rsid w:val="5B8E786D"/>
    <w:rsid w:val="5B94362E"/>
    <w:rsid w:val="5C3E8550"/>
    <w:rsid w:val="5C4C954A"/>
    <w:rsid w:val="5D932A4F"/>
    <w:rsid w:val="5E5E8770"/>
    <w:rsid w:val="5E7B6AD8"/>
    <w:rsid w:val="5F2F118E"/>
    <w:rsid w:val="6180BAC8"/>
    <w:rsid w:val="619D5035"/>
    <w:rsid w:val="621F9194"/>
    <w:rsid w:val="62BBD6CE"/>
    <w:rsid w:val="62E2836E"/>
    <w:rsid w:val="62E38DAB"/>
    <w:rsid w:val="63AF56C3"/>
    <w:rsid w:val="6400A883"/>
    <w:rsid w:val="6418AFD8"/>
    <w:rsid w:val="64D4D190"/>
    <w:rsid w:val="6511971C"/>
    <w:rsid w:val="65F37790"/>
    <w:rsid w:val="670FCDBD"/>
    <w:rsid w:val="67D7B39C"/>
    <w:rsid w:val="699631F2"/>
    <w:rsid w:val="69C0731C"/>
    <w:rsid w:val="6A3DEA76"/>
    <w:rsid w:val="6B9FB7E6"/>
    <w:rsid w:val="6C54E312"/>
    <w:rsid w:val="6D060BBD"/>
    <w:rsid w:val="6E2B546B"/>
    <w:rsid w:val="6E7890B9"/>
    <w:rsid w:val="6FFCC856"/>
    <w:rsid w:val="70C55390"/>
    <w:rsid w:val="71578310"/>
    <w:rsid w:val="71D97CE0"/>
    <w:rsid w:val="722816B6"/>
    <w:rsid w:val="732F17EC"/>
    <w:rsid w:val="740DB8AD"/>
    <w:rsid w:val="75E54D89"/>
    <w:rsid w:val="76779522"/>
    <w:rsid w:val="778E9EAD"/>
    <w:rsid w:val="77B04D46"/>
    <w:rsid w:val="77C3BB3C"/>
    <w:rsid w:val="7A2B661F"/>
    <w:rsid w:val="7AE2E7F4"/>
    <w:rsid w:val="7C8EA97B"/>
    <w:rsid w:val="7D26B41E"/>
    <w:rsid w:val="7ED61F78"/>
    <w:rsid w:val="7EFA10C0"/>
    <w:rsid w:val="7F0CDB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60C1CED"/>
  <w15:chartTrackingRefBased/>
  <w15:docId w15:val="{79FC80FC-BEB9-4FB2-856B-457536B17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022D1"/>
    <w:pPr>
      <w:keepNext/>
      <w:spacing w:after="0" w:line="240" w:lineRule="auto"/>
      <w:ind w:left="2160" w:hanging="2160"/>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F33"/>
    <w:pPr>
      <w:ind w:left="720"/>
      <w:contextualSpacing/>
    </w:pPr>
  </w:style>
  <w:style w:type="paragraph" w:customStyle="1" w:styleId="Default">
    <w:name w:val="Default"/>
    <w:rsid w:val="00D7665B"/>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D63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63AC"/>
  </w:style>
  <w:style w:type="paragraph" w:styleId="Footer">
    <w:name w:val="footer"/>
    <w:basedOn w:val="Normal"/>
    <w:link w:val="FooterChar"/>
    <w:uiPriority w:val="99"/>
    <w:unhideWhenUsed/>
    <w:rsid w:val="007D63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63AC"/>
  </w:style>
  <w:style w:type="character" w:styleId="CommentReference">
    <w:name w:val="annotation reference"/>
    <w:basedOn w:val="DefaultParagraphFont"/>
    <w:uiPriority w:val="99"/>
    <w:semiHidden/>
    <w:unhideWhenUsed/>
    <w:rsid w:val="00975DB8"/>
    <w:rPr>
      <w:sz w:val="16"/>
      <w:szCs w:val="16"/>
    </w:rPr>
  </w:style>
  <w:style w:type="paragraph" w:styleId="CommentText">
    <w:name w:val="annotation text"/>
    <w:basedOn w:val="Normal"/>
    <w:link w:val="CommentTextChar"/>
    <w:uiPriority w:val="99"/>
    <w:unhideWhenUsed/>
    <w:rsid w:val="00975DB8"/>
    <w:pPr>
      <w:spacing w:line="240" w:lineRule="auto"/>
    </w:pPr>
    <w:rPr>
      <w:sz w:val="20"/>
      <w:szCs w:val="20"/>
    </w:rPr>
  </w:style>
  <w:style w:type="character" w:customStyle="1" w:styleId="CommentTextChar">
    <w:name w:val="Comment Text Char"/>
    <w:basedOn w:val="DefaultParagraphFont"/>
    <w:link w:val="CommentText"/>
    <w:uiPriority w:val="99"/>
    <w:rsid w:val="00975DB8"/>
    <w:rPr>
      <w:sz w:val="20"/>
      <w:szCs w:val="20"/>
    </w:rPr>
  </w:style>
  <w:style w:type="paragraph" w:styleId="CommentSubject">
    <w:name w:val="annotation subject"/>
    <w:basedOn w:val="CommentText"/>
    <w:next w:val="CommentText"/>
    <w:link w:val="CommentSubjectChar"/>
    <w:uiPriority w:val="99"/>
    <w:semiHidden/>
    <w:unhideWhenUsed/>
    <w:rsid w:val="00975DB8"/>
    <w:rPr>
      <w:b/>
      <w:bCs/>
    </w:rPr>
  </w:style>
  <w:style w:type="character" w:customStyle="1" w:styleId="CommentSubjectChar">
    <w:name w:val="Comment Subject Char"/>
    <w:basedOn w:val="CommentTextChar"/>
    <w:link w:val="CommentSubject"/>
    <w:uiPriority w:val="99"/>
    <w:semiHidden/>
    <w:rsid w:val="00975DB8"/>
    <w:rPr>
      <w:b/>
      <w:bCs/>
      <w:sz w:val="20"/>
      <w:szCs w:val="20"/>
    </w:rPr>
  </w:style>
  <w:style w:type="paragraph" w:styleId="BalloonText">
    <w:name w:val="Balloon Text"/>
    <w:basedOn w:val="Normal"/>
    <w:link w:val="BalloonTextChar"/>
    <w:uiPriority w:val="99"/>
    <w:semiHidden/>
    <w:unhideWhenUsed/>
    <w:rsid w:val="00975D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DB8"/>
    <w:rPr>
      <w:rFonts w:ascii="Segoe UI" w:hAnsi="Segoe UI" w:cs="Segoe UI"/>
      <w:sz w:val="18"/>
      <w:szCs w:val="18"/>
    </w:rPr>
  </w:style>
  <w:style w:type="paragraph" w:customStyle="1" w:styleId="Normal1">
    <w:name w:val="Normal1"/>
    <w:rsid w:val="000317ED"/>
    <w:pPr>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641AE9"/>
    <w:rPr>
      <w:color w:val="0563C1" w:themeColor="hyperlink"/>
      <w:u w:val="single"/>
    </w:rPr>
  </w:style>
  <w:style w:type="paragraph" w:styleId="Revision">
    <w:name w:val="Revision"/>
    <w:hidden/>
    <w:uiPriority w:val="99"/>
    <w:semiHidden/>
    <w:rsid w:val="00A43BCE"/>
    <w:pPr>
      <w:spacing w:after="0" w:line="240" w:lineRule="auto"/>
    </w:pPr>
  </w:style>
  <w:style w:type="paragraph" w:customStyle="1" w:styleId="paragraph">
    <w:name w:val="paragraph"/>
    <w:basedOn w:val="Normal"/>
    <w:rsid w:val="00FA1C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A1CD5"/>
  </w:style>
  <w:style w:type="character" w:customStyle="1" w:styleId="eop">
    <w:name w:val="eop"/>
    <w:basedOn w:val="DefaultParagraphFont"/>
    <w:rsid w:val="00FA1CD5"/>
  </w:style>
  <w:style w:type="character" w:customStyle="1" w:styleId="Heading1Char">
    <w:name w:val="Heading 1 Char"/>
    <w:basedOn w:val="DefaultParagraphFont"/>
    <w:link w:val="Heading1"/>
    <w:rsid w:val="00C022D1"/>
    <w:rPr>
      <w:rFonts w:ascii="Arial" w:eastAsia="Times New Roman" w:hAnsi="Arial" w:cs="Arial"/>
      <w:b/>
      <w:bCs/>
      <w:sz w:val="24"/>
      <w:szCs w:val="24"/>
    </w:rPr>
  </w:style>
  <w:style w:type="paragraph" w:styleId="NormalWeb">
    <w:name w:val="Normal (Web)"/>
    <w:basedOn w:val="Normal"/>
    <w:uiPriority w:val="99"/>
    <w:unhideWhenUsed/>
    <w:rsid w:val="00C022D1"/>
    <w:pPr>
      <w:spacing w:before="100" w:beforeAutospacing="1" w:after="100" w:afterAutospacing="1" w:line="240" w:lineRule="auto"/>
      <w:ind w:left="2160" w:hanging="2160"/>
    </w:pPr>
    <w:rPr>
      <w:rFonts w:ascii="Times New Roman" w:eastAsia="Times New Roman" w:hAnsi="Times New Roman" w:cs="Times New Roman"/>
      <w:sz w:val="24"/>
      <w:szCs w:val="24"/>
      <w:lang w:eastAsia="en-GB"/>
    </w:rPr>
  </w:style>
  <w:style w:type="paragraph" w:styleId="BodyText">
    <w:name w:val="Body Text"/>
    <w:basedOn w:val="Normal"/>
    <w:link w:val="BodyTextChar"/>
    <w:rsid w:val="00C022D1"/>
    <w:pPr>
      <w:spacing w:after="120" w:line="240" w:lineRule="auto"/>
      <w:ind w:left="2160" w:hanging="216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C022D1"/>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022D1"/>
    <w:rPr>
      <w:color w:val="605E5C"/>
      <w:shd w:val="clear" w:color="auto" w:fill="E1DFDD"/>
    </w:rPr>
  </w:style>
  <w:style w:type="table" w:styleId="TableGrid">
    <w:name w:val="Table Grid"/>
    <w:basedOn w:val="TableNormal"/>
    <w:uiPriority w:val="39"/>
    <w:rsid w:val="00A40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40CD8"/>
    <w:rPr>
      <w:b/>
      <w:bCs/>
    </w:rPr>
  </w:style>
  <w:style w:type="paragraph" w:styleId="NoSpacing">
    <w:name w:val="No Spacing"/>
    <w:uiPriority w:val="1"/>
    <w:qFormat/>
    <w:rsid w:val="006359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resourcesforautism.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1e0e7a-f169-4e94-beef-1b83d6c597ae">
      <Terms xmlns="http://schemas.microsoft.com/office/infopath/2007/PartnerControls"/>
    </lcf76f155ced4ddcb4097134ff3c332f>
    <TaxCatchAll xmlns="af49a6e6-e0fb-4d59-963f-174227d2bad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FFB3D4B8176849B6CDC41606760670" ma:contentTypeVersion="16" ma:contentTypeDescription="Create a new document." ma:contentTypeScope="" ma:versionID="f1c571d329c6df699e2a59bd1207e022">
  <xsd:schema xmlns:xsd="http://www.w3.org/2001/XMLSchema" xmlns:xs="http://www.w3.org/2001/XMLSchema" xmlns:p="http://schemas.microsoft.com/office/2006/metadata/properties" xmlns:ns2="e01e0e7a-f169-4e94-beef-1b83d6c597ae" xmlns:ns3="af49a6e6-e0fb-4d59-963f-174227d2badc" targetNamespace="http://schemas.microsoft.com/office/2006/metadata/properties" ma:root="true" ma:fieldsID="14eb2587d3b00c29507a9dd9594cdfa4" ns2:_="" ns3:_="">
    <xsd:import namespace="e01e0e7a-f169-4e94-beef-1b83d6c597ae"/>
    <xsd:import namespace="af49a6e6-e0fb-4d59-963f-174227d2ba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e0e7a-f169-4e94-beef-1b83d6c59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e7fde78-737b-4c95-9e05-d29a5019a97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9a6e6-e0fb-4d59-963f-174227d2bad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7e7f577-a515-4cbc-aac1-23cee1150094}" ma:internalName="TaxCatchAll" ma:showField="CatchAllData" ma:web="af49a6e6-e0fb-4d59-963f-174227d2bad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6D7050-48D6-4573-92F6-6B3F50E1AB2B}">
  <ds:schemaRefs>
    <ds:schemaRef ds:uri="http://schemas.microsoft.com/office/2006/metadata/properties"/>
    <ds:schemaRef ds:uri="http://schemas.microsoft.com/office/infopath/2007/PartnerControls"/>
    <ds:schemaRef ds:uri="e01e0e7a-f169-4e94-beef-1b83d6c597ae"/>
    <ds:schemaRef ds:uri="af49a6e6-e0fb-4d59-963f-174227d2badc"/>
  </ds:schemaRefs>
</ds:datastoreItem>
</file>

<file path=customXml/itemProps2.xml><?xml version="1.0" encoding="utf-8"?>
<ds:datastoreItem xmlns:ds="http://schemas.openxmlformats.org/officeDocument/2006/customXml" ds:itemID="{1DC090B1-DCD9-4CD0-B035-ED57C77B8C18}">
  <ds:schemaRefs>
    <ds:schemaRef ds:uri="http://schemas.microsoft.com/sharepoint/v3/contenttype/forms"/>
  </ds:schemaRefs>
</ds:datastoreItem>
</file>

<file path=customXml/itemProps3.xml><?xml version="1.0" encoding="utf-8"?>
<ds:datastoreItem xmlns:ds="http://schemas.openxmlformats.org/officeDocument/2006/customXml" ds:itemID="{D2F592B2-97FB-4175-9CBD-D496C8C1A3F7}"/>
</file>

<file path=docProps/app.xml><?xml version="1.0" encoding="utf-8"?>
<Properties xmlns="http://schemas.openxmlformats.org/officeDocument/2006/extended-properties" xmlns:vt="http://schemas.openxmlformats.org/officeDocument/2006/docPropsVTypes">
  <Template>Normal.dotm</Template>
  <TotalTime>253</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Baldwin</dc:creator>
  <cp:keywords/>
  <dc:description/>
  <cp:lastModifiedBy>Davina Lockwood</cp:lastModifiedBy>
  <cp:revision>32</cp:revision>
  <dcterms:created xsi:type="dcterms:W3CDTF">2026-08-05T00:46:00Z</dcterms:created>
  <dcterms:modified xsi:type="dcterms:W3CDTF">2026-08-06T09:52:00Z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0x010100D4FFB3D4B8176849B6CDC41606760670</vt:lpwstr>
  </property>
  <property fmtid="{D5CDD505-2E9C-101B-9397-08002B2CF9AE}" pid="3" name="Order">
    <vt:r8>5484600</vt:r8>
  </property>
  <property fmtid="{D5CDD505-2E9C-101B-9397-08002B2CF9AE}" pid="4" name="MediaServiceImageTags">
    <vt:lpwstr/>
  </property>
</Properties>
</file>